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B4F36" w14:textId="2D710B47" w:rsidR="00366BD1" w:rsidRPr="009D3807" w:rsidRDefault="00366BD1" w:rsidP="009D3807">
      <w:pPr>
        <w:pStyle w:val="Heading1"/>
      </w:pPr>
      <w:bookmarkStart w:id="0" w:name="_GoBack"/>
      <w:bookmarkEnd w:id="0"/>
      <w:r w:rsidRPr="009D3807">
        <w:t xml:space="preserve">MBS Review recommendations: </w:t>
      </w:r>
      <w:r w:rsidRPr="009D3807">
        <w:br/>
        <w:t>Emergency Medicine services</w:t>
      </w:r>
    </w:p>
    <w:p w14:paraId="4F84A885" w14:textId="4E71870D" w:rsidR="0003040F" w:rsidRPr="00432212" w:rsidRDefault="0003040F" w:rsidP="004F248C">
      <w:pPr>
        <w:pStyle w:val="Heading2"/>
      </w:pPr>
      <w:r w:rsidRPr="00432212">
        <w:t>Date of change</w:t>
      </w:r>
      <w:r w:rsidR="00774C9D">
        <w:t>:</w:t>
      </w:r>
      <w:r w:rsidRPr="00432212">
        <w:tab/>
      </w:r>
      <w:r w:rsidR="00685F43" w:rsidRPr="00125FDD">
        <w:rPr>
          <w:b/>
        </w:rPr>
        <w:t>1 March 2020</w:t>
      </w:r>
    </w:p>
    <w:p w14:paraId="603663C9" w14:textId="412C3C6C" w:rsidR="001F30B5" w:rsidRDefault="001F30B5" w:rsidP="004F248C">
      <w:pPr>
        <w:pStyle w:val="Heading2"/>
      </w:pPr>
      <w:bookmarkStart w:id="1" w:name="_Hlk10794542"/>
      <w:r>
        <w:t>New items:</w:t>
      </w:r>
      <w:r>
        <w:tab/>
      </w:r>
      <w:r>
        <w:tab/>
        <w:t>Emergency Medicine Attendance Items</w:t>
      </w:r>
    </w:p>
    <w:p w14:paraId="5F704FE0" w14:textId="1DF92569" w:rsidR="001F30B5" w:rsidRDefault="00127272" w:rsidP="00870E35">
      <w:pPr>
        <w:pStyle w:val="Heading2"/>
        <w:ind w:left="2127"/>
      </w:pPr>
      <w:r>
        <w:rPr>
          <w:rStyle w:val="NEWItemNumber"/>
        </w:rPr>
        <w:t>5001</w:t>
      </w:r>
      <w:r w:rsidR="001F30B5" w:rsidRPr="00C5400A">
        <w:t xml:space="preserve"> </w:t>
      </w:r>
      <w:r>
        <w:rPr>
          <w:rStyle w:val="NEWItemNumber"/>
          <w:szCs w:val="28"/>
        </w:rPr>
        <w:t>5004</w:t>
      </w:r>
      <w:r w:rsidR="001F30B5" w:rsidRPr="00C5400A">
        <w:t xml:space="preserve"> </w:t>
      </w:r>
      <w:r>
        <w:rPr>
          <w:rStyle w:val="NEWItemNumber"/>
          <w:szCs w:val="28"/>
        </w:rPr>
        <w:t>5011</w:t>
      </w:r>
      <w:r w:rsidR="001F30B5">
        <w:t xml:space="preserve"> </w:t>
      </w:r>
      <w:r>
        <w:rPr>
          <w:rStyle w:val="NEWItemNumber"/>
          <w:szCs w:val="28"/>
        </w:rPr>
        <w:t>5012</w:t>
      </w:r>
      <w:r w:rsidR="001F30B5">
        <w:t xml:space="preserve"> </w:t>
      </w:r>
      <w:r>
        <w:rPr>
          <w:rStyle w:val="NEWItemNumber"/>
          <w:szCs w:val="28"/>
        </w:rPr>
        <w:t>5013</w:t>
      </w:r>
      <w:r w:rsidR="001F30B5">
        <w:t xml:space="preserve"> </w:t>
      </w:r>
      <w:r>
        <w:rPr>
          <w:rStyle w:val="NEWItemNumber"/>
          <w:szCs w:val="28"/>
        </w:rPr>
        <w:t>5014</w:t>
      </w:r>
      <w:r w:rsidR="001F30B5">
        <w:t xml:space="preserve"> </w:t>
      </w:r>
      <w:r>
        <w:rPr>
          <w:rStyle w:val="NEWItemNumber"/>
          <w:szCs w:val="28"/>
        </w:rPr>
        <w:t>5016</w:t>
      </w:r>
      <w:r w:rsidR="001F30B5">
        <w:t xml:space="preserve"> </w:t>
      </w:r>
      <w:r>
        <w:rPr>
          <w:rStyle w:val="NEWItemNumber"/>
          <w:szCs w:val="28"/>
        </w:rPr>
        <w:t>5017</w:t>
      </w:r>
      <w:r w:rsidR="001F30B5">
        <w:t xml:space="preserve"> </w:t>
      </w:r>
      <w:r>
        <w:rPr>
          <w:rStyle w:val="NEWItemNumber"/>
          <w:szCs w:val="28"/>
        </w:rPr>
        <w:t>5019</w:t>
      </w:r>
      <w:r w:rsidR="001F30B5">
        <w:t xml:space="preserve"> </w:t>
      </w:r>
      <w:r>
        <w:rPr>
          <w:rStyle w:val="NEWItemNumber"/>
          <w:szCs w:val="28"/>
        </w:rPr>
        <w:t>5021</w:t>
      </w:r>
      <w:r w:rsidR="001F30B5">
        <w:t xml:space="preserve"> </w:t>
      </w:r>
      <w:r>
        <w:rPr>
          <w:rStyle w:val="NEWItemNumber"/>
        </w:rPr>
        <w:t xml:space="preserve">5022 </w:t>
      </w:r>
      <w:r w:rsidR="001F30B5">
        <w:rPr>
          <w:rStyle w:val="NEWItemNumber"/>
        </w:rPr>
        <w:t xml:space="preserve"> </w:t>
      </w:r>
      <w:r>
        <w:rPr>
          <w:rStyle w:val="NEWItemNumber"/>
          <w:szCs w:val="28"/>
        </w:rPr>
        <w:t>5027</w:t>
      </w:r>
      <w:r w:rsidR="001F30B5" w:rsidRPr="00C5400A">
        <w:t xml:space="preserve"> </w:t>
      </w:r>
      <w:r>
        <w:rPr>
          <w:rStyle w:val="NEWItemNumber"/>
          <w:szCs w:val="28"/>
        </w:rPr>
        <w:t>5030</w:t>
      </w:r>
      <w:r w:rsidR="001F30B5" w:rsidRPr="00C5400A">
        <w:t xml:space="preserve"> </w:t>
      </w:r>
      <w:r>
        <w:rPr>
          <w:rStyle w:val="NEWItemNumber"/>
          <w:szCs w:val="28"/>
        </w:rPr>
        <w:t>5031</w:t>
      </w:r>
      <w:r w:rsidR="001F30B5">
        <w:t xml:space="preserve"> </w:t>
      </w:r>
      <w:r>
        <w:rPr>
          <w:rStyle w:val="NEWItemNumber"/>
          <w:szCs w:val="28"/>
        </w:rPr>
        <w:t>5032</w:t>
      </w:r>
      <w:r w:rsidR="001F30B5">
        <w:t xml:space="preserve"> </w:t>
      </w:r>
      <w:r>
        <w:rPr>
          <w:rStyle w:val="NEWItemNumber"/>
          <w:szCs w:val="28"/>
        </w:rPr>
        <w:t>5033</w:t>
      </w:r>
      <w:r w:rsidR="001F30B5">
        <w:t xml:space="preserve"> </w:t>
      </w:r>
      <w:r>
        <w:rPr>
          <w:rStyle w:val="NEWItemNumber"/>
          <w:szCs w:val="28"/>
        </w:rPr>
        <w:t>5035</w:t>
      </w:r>
      <w:r w:rsidR="001F30B5">
        <w:t xml:space="preserve"> </w:t>
      </w:r>
      <w:r>
        <w:rPr>
          <w:rStyle w:val="NEWItemNumber"/>
          <w:szCs w:val="28"/>
        </w:rPr>
        <w:t>5036</w:t>
      </w:r>
      <w:r w:rsidR="001F30B5">
        <w:t xml:space="preserve"> </w:t>
      </w:r>
      <w:r>
        <w:rPr>
          <w:rStyle w:val="NEWItemNumber"/>
          <w:szCs w:val="28"/>
        </w:rPr>
        <w:t>5039</w:t>
      </w:r>
      <w:r w:rsidR="001F30B5">
        <w:t xml:space="preserve"> </w:t>
      </w:r>
      <w:r>
        <w:rPr>
          <w:rStyle w:val="NEWItemNumber"/>
          <w:szCs w:val="28"/>
        </w:rPr>
        <w:t>5041</w:t>
      </w:r>
      <w:r w:rsidR="001F30B5">
        <w:t xml:space="preserve"> </w:t>
      </w:r>
      <w:r>
        <w:rPr>
          <w:rStyle w:val="NEWItemNumber"/>
          <w:szCs w:val="28"/>
        </w:rPr>
        <w:t>5042</w:t>
      </w:r>
      <w:r w:rsidR="001F30B5">
        <w:t xml:space="preserve"> </w:t>
      </w:r>
      <w:r>
        <w:rPr>
          <w:rStyle w:val="NEWItemNumber"/>
        </w:rPr>
        <w:t>5044</w:t>
      </w:r>
      <w:r w:rsidR="001F30B5">
        <w:rPr>
          <w:rStyle w:val="NEWItemNumber"/>
        </w:rPr>
        <w:t xml:space="preserve"> </w:t>
      </w:r>
    </w:p>
    <w:p w14:paraId="420140BA" w14:textId="56E80F5F" w:rsidR="001F30B5" w:rsidRDefault="001F30B5" w:rsidP="00870E35">
      <w:pPr>
        <w:pStyle w:val="Heading2"/>
        <w:ind w:left="2127"/>
      </w:pPr>
      <w:r>
        <w:t>Emergency Medicine Procedure Items</w:t>
      </w:r>
    </w:p>
    <w:p w14:paraId="602B2411" w14:textId="2634D711" w:rsidR="001F30B5" w:rsidRPr="00630329" w:rsidRDefault="00127272" w:rsidP="00870E35">
      <w:pPr>
        <w:pStyle w:val="Heading2"/>
        <w:ind w:left="2127"/>
        <w:rPr>
          <w:rStyle w:val="NEWItemNumber"/>
        </w:rPr>
      </w:pPr>
      <w:r>
        <w:rPr>
          <w:rStyle w:val="NEWItemNumber"/>
          <w:szCs w:val="28"/>
        </w:rPr>
        <w:t>14255</w:t>
      </w:r>
      <w:r w:rsidR="001F30B5">
        <w:t xml:space="preserve"> </w:t>
      </w:r>
      <w:r>
        <w:rPr>
          <w:rStyle w:val="NEWItemNumber"/>
          <w:szCs w:val="28"/>
        </w:rPr>
        <w:t>14256</w:t>
      </w:r>
      <w:r w:rsidR="001F30B5">
        <w:t xml:space="preserve"> </w:t>
      </w:r>
      <w:r>
        <w:rPr>
          <w:rStyle w:val="NEWItemNumber"/>
        </w:rPr>
        <w:t>14257</w:t>
      </w:r>
      <w:r w:rsidR="001F30B5" w:rsidRPr="00C5400A">
        <w:t xml:space="preserve"> </w:t>
      </w:r>
      <w:r>
        <w:rPr>
          <w:rStyle w:val="NEWItemNumber"/>
          <w:szCs w:val="28"/>
        </w:rPr>
        <w:t>14258</w:t>
      </w:r>
      <w:r w:rsidR="001F30B5" w:rsidRPr="00C5400A">
        <w:t xml:space="preserve"> </w:t>
      </w:r>
      <w:r>
        <w:rPr>
          <w:rStyle w:val="NEWItemNumber"/>
          <w:szCs w:val="28"/>
        </w:rPr>
        <w:t>14259</w:t>
      </w:r>
      <w:r w:rsidR="001F30B5">
        <w:t xml:space="preserve"> </w:t>
      </w:r>
      <w:r>
        <w:rPr>
          <w:rStyle w:val="NEWItemNumber"/>
          <w:szCs w:val="28"/>
        </w:rPr>
        <w:t>14260</w:t>
      </w:r>
      <w:r w:rsidR="001F30B5">
        <w:t xml:space="preserve"> </w:t>
      </w:r>
      <w:r>
        <w:rPr>
          <w:rStyle w:val="NEWItemNumber"/>
          <w:szCs w:val="28"/>
        </w:rPr>
        <w:t>14263</w:t>
      </w:r>
      <w:r w:rsidR="001F30B5">
        <w:t xml:space="preserve"> </w:t>
      </w:r>
      <w:r>
        <w:rPr>
          <w:rStyle w:val="NEWItemNumber"/>
          <w:szCs w:val="28"/>
        </w:rPr>
        <w:t>14264</w:t>
      </w:r>
      <w:r w:rsidR="001F30B5">
        <w:t xml:space="preserve"> </w:t>
      </w:r>
      <w:r>
        <w:rPr>
          <w:rStyle w:val="NEWItemNumber"/>
          <w:szCs w:val="28"/>
        </w:rPr>
        <w:t>14265</w:t>
      </w:r>
      <w:r w:rsidR="001F30B5">
        <w:t xml:space="preserve"> </w:t>
      </w:r>
      <w:r>
        <w:rPr>
          <w:rStyle w:val="NEWItemNumber"/>
          <w:szCs w:val="28"/>
        </w:rPr>
        <w:t>14266</w:t>
      </w:r>
      <w:r w:rsidR="001F30B5">
        <w:t xml:space="preserve"> </w:t>
      </w:r>
      <w:r>
        <w:rPr>
          <w:rStyle w:val="NEWItemNumber"/>
          <w:szCs w:val="28"/>
        </w:rPr>
        <w:t>14270</w:t>
      </w:r>
      <w:r w:rsidR="001F30B5">
        <w:t xml:space="preserve"> </w:t>
      </w:r>
      <w:r>
        <w:rPr>
          <w:rStyle w:val="NEWItemNumber"/>
          <w:szCs w:val="28"/>
        </w:rPr>
        <w:t>14272</w:t>
      </w:r>
      <w:r w:rsidR="001F30B5">
        <w:t xml:space="preserve"> </w:t>
      </w:r>
      <w:r>
        <w:rPr>
          <w:rStyle w:val="NEWItemNumber"/>
        </w:rPr>
        <w:t>14277</w:t>
      </w:r>
      <w:r w:rsidR="001F30B5" w:rsidRPr="00C5400A">
        <w:t xml:space="preserve"> </w:t>
      </w:r>
      <w:r>
        <w:rPr>
          <w:rStyle w:val="NEWItemNumber"/>
          <w:szCs w:val="28"/>
        </w:rPr>
        <w:t>14278</w:t>
      </w:r>
      <w:r w:rsidR="001F30B5" w:rsidRPr="00C5400A">
        <w:t xml:space="preserve"> </w:t>
      </w:r>
      <w:r>
        <w:rPr>
          <w:rStyle w:val="NEWItemNumber"/>
          <w:szCs w:val="28"/>
        </w:rPr>
        <w:t>14280</w:t>
      </w:r>
      <w:r w:rsidR="001F30B5">
        <w:t xml:space="preserve"> </w:t>
      </w:r>
      <w:r>
        <w:rPr>
          <w:rStyle w:val="NEWItemNumber"/>
          <w:szCs w:val="28"/>
        </w:rPr>
        <w:t>14283</w:t>
      </w:r>
      <w:r w:rsidR="001F30B5">
        <w:t xml:space="preserve"> </w:t>
      </w:r>
      <w:r>
        <w:rPr>
          <w:rStyle w:val="NEWItemNumber"/>
          <w:szCs w:val="28"/>
        </w:rPr>
        <w:t>14285</w:t>
      </w:r>
      <w:r w:rsidR="001F30B5">
        <w:t xml:space="preserve"> </w:t>
      </w:r>
      <w:r>
        <w:rPr>
          <w:rStyle w:val="NEWItemNumber"/>
          <w:szCs w:val="28"/>
        </w:rPr>
        <w:t>14288</w:t>
      </w:r>
      <w:r w:rsidR="001F30B5">
        <w:t xml:space="preserve"> </w:t>
      </w:r>
    </w:p>
    <w:p w14:paraId="3E046587" w14:textId="67ED7D10" w:rsidR="00DC0858" w:rsidRDefault="00E95C64" w:rsidP="004F248C">
      <w:pPr>
        <w:pStyle w:val="Heading2"/>
      </w:pPr>
      <w:r>
        <w:t xml:space="preserve">Deleted items: </w:t>
      </w:r>
      <w:r>
        <w:tab/>
      </w:r>
      <w:r w:rsidR="00127272">
        <w:rPr>
          <w:rStyle w:val="DeletedItemNumber"/>
        </w:rPr>
        <w:t>501</w:t>
      </w:r>
      <w:r w:rsidRPr="00E95C64">
        <w:t xml:space="preserve"> </w:t>
      </w:r>
      <w:r w:rsidR="00127272">
        <w:rPr>
          <w:rStyle w:val="DeletedItemNumber"/>
        </w:rPr>
        <w:t>503</w:t>
      </w:r>
      <w:r w:rsidRPr="00E95C64">
        <w:t xml:space="preserve"> </w:t>
      </w:r>
      <w:r w:rsidR="00127272">
        <w:rPr>
          <w:rStyle w:val="DeletedItemNumber"/>
        </w:rPr>
        <w:t>507</w:t>
      </w:r>
      <w:r w:rsidR="00B623B0" w:rsidRPr="00B623B0">
        <w:t xml:space="preserve"> </w:t>
      </w:r>
      <w:r w:rsidR="00127272">
        <w:rPr>
          <w:rStyle w:val="DeletedItemNumber"/>
        </w:rPr>
        <w:t>511</w:t>
      </w:r>
      <w:r w:rsidR="00685F43" w:rsidRPr="00E95C64">
        <w:t xml:space="preserve"> </w:t>
      </w:r>
      <w:r w:rsidR="00127272">
        <w:rPr>
          <w:rStyle w:val="DeletedItemNumber"/>
        </w:rPr>
        <w:t>515</w:t>
      </w:r>
      <w:r w:rsidR="00685F43" w:rsidRPr="00E95C64">
        <w:t xml:space="preserve"> </w:t>
      </w:r>
      <w:r w:rsidR="00127272">
        <w:rPr>
          <w:rStyle w:val="DeletedItemNumber"/>
        </w:rPr>
        <w:t>519</w:t>
      </w:r>
      <w:r w:rsidR="00685F43" w:rsidRPr="00B623B0">
        <w:t xml:space="preserve"> </w:t>
      </w:r>
      <w:r w:rsidR="00127272">
        <w:rPr>
          <w:rStyle w:val="DeletedItemNumber"/>
        </w:rPr>
        <w:t>520</w:t>
      </w:r>
      <w:r w:rsidR="00685F43" w:rsidRPr="00E95C64">
        <w:t xml:space="preserve"> </w:t>
      </w:r>
      <w:r w:rsidR="00DC0858">
        <w:rPr>
          <w:rStyle w:val="DeletedItemNumber"/>
        </w:rPr>
        <w:t>530</w:t>
      </w:r>
      <w:r w:rsidR="00685F43" w:rsidRPr="00B623B0">
        <w:t xml:space="preserve"> </w:t>
      </w:r>
      <w:r w:rsidR="00DC0858">
        <w:rPr>
          <w:rStyle w:val="DeletedItemNumber"/>
        </w:rPr>
        <w:t>532</w:t>
      </w:r>
      <w:r w:rsidR="00685F43" w:rsidRPr="00E95C64">
        <w:t xml:space="preserve"> </w:t>
      </w:r>
      <w:r w:rsidR="00DC0858">
        <w:rPr>
          <w:rStyle w:val="DeletedItemNumber"/>
        </w:rPr>
        <w:t>534</w:t>
      </w:r>
      <w:r w:rsidR="00685F43" w:rsidRPr="00B623B0">
        <w:t xml:space="preserve"> </w:t>
      </w:r>
      <w:r w:rsidR="00DC0858">
        <w:rPr>
          <w:rStyle w:val="DeletedItemNumber"/>
        </w:rPr>
        <w:t>536</w:t>
      </w:r>
      <w:r w:rsidR="00685F43">
        <w:rPr>
          <w:rStyle w:val="DeletedItemNumber"/>
        </w:rPr>
        <w:t xml:space="preserve">  </w:t>
      </w:r>
      <w:bookmarkEnd w:id="1"/>
    </w:p>
    <w:p w14:paraId="6D5033ED" w14:textId="7687EE03" w:rsidR="00464E24" w:rsidRPr="00432212" w:rsidRDefault="009E468D" w:rsidP="008B049A">
      <w:pPr>
        <w:spacing w:after="0" w:line="240" w:lineRule="auto"/>
        <w:rPr>
          <w:noProof/>
        </w:rPr>
      </w:pPr>
      <w:r>
        <w:rPr>
          <w:rStyle w:val="BookTitle"/>
          <w:noProof/>
        </w:rPr>
        <w:pict w14:anchorId="48D12961">
          <v:rect id="_x0000_i1025" style="width:0;height:1.5pt" o:hralign="center" o:hrstd="t" o:hr="t" fillcolor="#a0a0a0" stroked="f"/>
        </w:pict>
      </w:r>
    </w:p>
    <w:p w14:paraId="6A42C6BB" w14:textId="44BF995F" w:rsidR="00F333A7" w:rsidRPr="00520161" w:rsidRDefault="00F333A7" w:rsidP="004F248C">
      <w:pPr>
        <w:pStyle w:val="Heading2"/>
      </w:pPr>
      <w:r w:rsidRPr="00520161">
        <w:t>Revised structure</w:t>
      </w:r>
    </w:p>
    <w:p w14:paraId="371A9ABC" w14:textId="77777777" w:rsidR="00125FDD" w:rsidRDefault="00533342" w:rsidP="00620C0A">
      <w:pPr>
        <w:pStyle w:val="RecommendationsBullets"/>
        <w:numPr>
          <w:ilvl w:val="0"/>
          <w:numId w:val="0"/>
        </w:numPr>
        <w:ind w:left="66"/>
      </w:pPr>
      <w:r w:rsidRPr="00533342">
        <w:t>From 1 March 2020, there will be a revised structure for items for emergency medicine services provided at recognised emergency medicine departments of private hospitals. The revised structure includes replacing existing emergency medicine attendance items with a new base item structure for emergency medicine physicians.</w:t>
      </w:r>
      <w:r w:rsidR="004525B7">
        <w:t xml:space="preserve"> </w:t>
      </w:r>
      <w:r w:rsidRPr="00533342">
        <w:t>A range of emergency medicine procedure items have been introduced to be claimed in conjunction with the new base items. Mirror items are included to encourage doctors to gain emergency medicine experience. The fee for these items is 75% of the equivalent emergency medicine physician service.</w:t>
      </w:r>
    </w:p>
    <w:p w14:paraId="62A20DD3" w14:textId="5A1015C6" w:rsidR="00125FDD" w:rsidRDefault="00125FDD" w:rsidP="00620C0A">
      <w:pPr>
        <w:pStyle w:val="RecommendationsBullets"/>
      </w:pPr>
      <w:r>
        <w:t xml:space="preserve">The revised structure contains </w:t>
      </w:r>
      <w:r w:rsidR="000315BB">
        <w:t>18</w:t>
      </w:r>
      <w:r w:rsidR="00C958ED">
        <w:t xml:space="preserve"> new </w:t>
      </w:r>
      <w:r>
        <w:t xml:space="preserve">attendance </w:t>
      </w:r>
      <w:r w:rsidR="00C958ED">
        <w:t>items</w:t>
      </w:r>
      <w:r w:rsidR="00017148">
        <w:t xml:space="preserve"> in Group A21</w:t>
      </w:r>
      <w:r>
        <w:t>, 18 new procedure items</w:t>
      </w:r>
      <w:r w:rsidR="00017148">
        <w:t xml:space="preserve"> in new subgroup 14 in Group T1</w:t>
      </w:r>
      <w:r>
        <w:t xml:space="preserve"> and deletes 11 items</w:t>
      </w:r>
      <w:r w:rsidR="00017148">
        <w:t xml:space="preserve"> in Group A21</w:t>
      </w:r>
      <w:r>
        <w:t>.</w:t>
      </w:r>
    </w:p>
    <w:p w14:paraId="498E1889" w14:textId="298248CB" w:rsidR="00125FDD" w:rsidRDefault="008B2EA9" w:rsidP="00620C0A">
      <w:pPr>
        <w:pStyle w:val="RecommendationsBullets"/>
      </w:pPr>
      <w:r w:rsidRPr="008B2EA9">
        <w:t>The revised structure more effectively categorises the level of professional involvement a service is likely to require</w:t>
      </w:r>
      <w:r w:rsidR="00125FDD">
        <w:t>,</w:t>
      </w:r>
      <w:r w:rsidRPr="008B2EA9">
        <w:t xml:space="preserve"> </w:t>
      </w:r>
      <w:r w:rsidR="00125FDD" w:rsidRPr="00211C51">
        <w:t>encourage</w:t>
      </w:r>
      <w:r w:rsidR="00125FDD">
        <w:t>s</w:t>
      </w:r>
      <w:r w:rsidR="00125FDD" w:rsidRPr="00211C51">
        <w:t xml:space="preserve"> best practice, support</w:t>
      </w:r>
      <w:r w:rsidR="00125FDD">
        <w:t>s</w:t>
      </w:r>
      <w:r w:rsidR="00125FDD" w:rsidRPr="00211C51">
        <w:t xml:space="preserve"> patient care and safety, </w:t>
      </w:r>
      <w:r w:rsidR="00125FDD">
        <w:t>simplifes the MBS and provides</w:t>
      </w:r>
      <w:r w:rsidR="00125FDD" w:rsidRPr="00211C51">
        <w:t xml:space="preserve"> greater </w:t>
      </w:r>
      <w:r w:rsidR="00125FDD">
        <w:t xml:space="preserve">billling </w:t>
      </w:r>
      <w:r w:rsidR="00125FDD" w:rsidRPr="00211C51">
        <w:t>transparency to ensure MBS services provide value to the patient and the healthcare system.</w:t>
      </w:r>
    </w:p>
    <w:p w14:paraId="563D9FE2" w14:textId="5667A679" w:rsidR="00125FDD" w:rsidRPr="00432212" w:rsidRDefault="00125FDD" w:rsidP="00620C0A">
      <w:pPr>
        <w:pStyle w:val="RecommendationsBullets"/>
      </w:pPr>
      <w:r w:rsidRPr="00620C0A">
        <w:t xml:space="preserve">Note that amendments will also be made to </w:t>
      </w:r>
      <w:r w:rsidR="00620C0A" w:rsidRPr="00620C0A">
        <w:t xml:space="preserve">two </w:t>
      </w:r>
      <w:r w:rsidRPr="00620C0A">
        <w:t xml:space="preserve">explanatory notes </w:t>
      </w:r>
      <w:r w:rsidR="00620C0A">
        <w:t>(</w:t>
      </w:r>
      <w:r w:rsidR="00EE34B3" w:rsidRPr="00620C0A">
        <w:t>AN</w:t>
      </w:r>
      <w:r w:rsidRPr="00620C0A">
        <w:t>.</w:t>
      </w:r>
      <w:r w:rsidR="00EE34B3" w:rsidRPr="00620C0A">
        <w:t>0</w:t>
      </w:r>
      <w:r w:rsidRPr="00620C0A">
        <w:t>.</w:t>
      </w:r>
      <w:r w:rsidR="00EE34B3" w:rsidRPr="00620C0A">
        <w:t>60</w:t>
      </w:r>
      <w:r w:rsidR="00620C0A">
        <w:t xml:space="preserve"> and</w:t>
      </w:r>
      <w:r w:rsidRPr="00620C0A">
        <w:t xml:space="preserve"> </w:t>
      </w:r>
      <w:r w:rsidR="00EE34B3" w:rsidRPr="00620C0A">
        <w:t>AN</w:t>
      </w:r>
      <w:r w:rsidRPr="00620C0A">
        <w:t>.</w:t>
      </w:r>
      <w:r w:rsidR="00EE34B3" w:rsidRPr="00620C0A">
        <w:t>0</w:t>
      </w:r>
      <w:r w:rsidRPr="00620C0A">
        <w:t>.</w:t>
      </w:r>
      <w:r w:rsidR="00EE34B3" w:rsidRPr="00620C0A">
        <w:t>61</w:t>
      </w:r>
      <w:r w:rsidR="00E45B58">
        <w:t>)</w:t>
      </w:r>
      <w:r w:rsidRPr="00620C0A">
        <w:t xml:space="preserve"> </w:t>
      </w:r>
      <w:r w:rsidR="00620C0A" w:rsidRPr="00620C0A">
        <w:t xml:space="preserve">for </w:t>
      </w:r>
      <w:r w:rsidR="00E45B58">
        <w:t xml:space="preserve">the </w:t>
      </w:r>
      <w:r w:rsidR="00620C0A" w:rsidRPr="00620C0A">
        <w:t xml:space="preserve">attendance items </w:t>
      </w:r>
      <w:r w:rsidRPr="00620C0A">
        <w:t xml:space="preserve">and </w:t>
      </w:r>
      <w:r w:rsidR="00620C0A" w:rsidRPr="00620C0A">
        <w:t>a new explanatory note (</w:t>
      </w:r>
      <w:r w:rsidRPr="00620C0A">
        <w:t>TN.1.</w:t>
      </w:r>
      <w:r w:rsidR="00620C0A" w:rsidRPr="00620C0A">
        <w:t>22</w:t>
      </w:r>
      <w:r w:rsidR="00620C0A">
        <w:t>) will be included</w:t>
      </w:r>
      <w:r w:rsidR="00620C0A" w:rsidRPr="00620C0A">
        <w:t xml:space="preserve"> for</w:t>
      </w:r>
      <w:r w:rsidR="00620C0A">
        <w:t xml:space="preserve"> the</w:t>
      </w:r>
      <w:r w:rsidR="00620C0A" w:rsidRPr="00620C0A">
        <w:t xml:space="preserve"> therapeutic and procedure items</w:t>
      </w:r>
      <w:r w:rsidR="00620C0A">
        <w:t>.</w:t>
      </w:r>
    </w:p>
    <w:p w14:paraId="152B72ED" w14:textId="1E746188" w:rsidR="00125FDD" w:rsidRDefault="00125FDD" w:rsidP="00620C0A">
      <w:pPr>
        <w:pStyle w:val="RecommendationsBullets"/>
      </w:pPr>
      <w:r>
        <w:t xml:space="preserve">The </w:t>
      </w:r>
      <w:r>
        <w:rPr>
          <w:i/>
        </w:rPr>
        <w:t>Health Insurance (</w:t>
      </w:r>
      <w:r w:rsidR="002B15CE">
        <w:rPr>
          <w:i/>
        </w:rPr>
        <w:t>General Medical Services Table</w:t>
      </w:r>
      <w:r>
        <w:rPr>
          <w:i/>
        </w:rPr>
        <w:t>) Regulations 20</w:t>
      </w:r>
      <w:r w:rsidR="002B15CE">
        <w:rPr>
          <w:i/>
        </w:rPr>
        <w:t>19</w:t>
      </w:r>
      <w:r w:rsidR="00090E38">
        <w:rPr>
          <w:i/>
        </w:rPr>
        <w:t xml:space="preserve"> </w:t>
      </w:r>
      <w:r w:rsidR="00090E38">
        <w:t xml:space="preserve">(GMST) </w:t>
      </w:r>
      <w:r>
        <w:t xml:space="preserve">wording for the MBS item descriptors has been used in this document. </w:t>
      </w:r>
      <w:r w:rsidR="00FB495B">
        <w:t>There are minor differences to the</w:t>
      </w:r>
      <w:r>
        <w:t xml:space="preserve"> age </w:t>
      </w:r>
      <w:r w:rsidR="00FB495B">
        <w:t>modifier wording</w:t>
      </w:r>
      <w:r>
        <w:t xml:space="preserve"> </w:t>
      </w:r>
      <w:r w:rsidR="00FB495B">
        <w:t xml:space="preserve">in the base attendance items </w:t>
      </w:r>
      <w:r>
        <w:t>to aid Medicare processing requirements.</w:t>
      </w:r>
      <w:r w:rsidR="00FB495B">
        <w:t xml:space="preserve"> In these cases, the wording will be displayed on </w:t>
      </w:r>
      <w:hyperlink r:id="rId11" w:history="1">
        <w:r w:rsidR="005E0B76" w:rsidRPr="005E0B76">
          <w:rPr>
            <w:rStyle w:val="Hyperlink"/>
          </w:rPr>
          <w:t>MBS Online</w:t>
        </w:r>
      </w:hyperlink>
      <w:r w:rsidR="005E0B76">
        <w:t xml:space="preserve"> </w:t>
      </w:r>
      <w:r w:rsidR="00FB495B">
        <w:t>and has been noted in this document as the ‘MBS Online wording’.</w:t>
      </w:r>
    </w:p>
    <w:p w14:paraId="63BB3BA7" w14:textId="77777777" w:rsidR="00FB495B" w:rsidRDefault="00FB495B" w:rsidP="004F248C">
      <w:pPr>
        <w:pStyle w:val="Heading2"/>
      </w:pPr>
    </w:p>
    <w:p w14:paraId="7A7BDC40" w14:textId="3776CDA0" w:rsidR="00F333A7" w:rsidRPr="00432212" w:rsidRDefault="00763E5B" w:rsidP="004F248C">
      <w:pPr>
        <w:pStyle w:val="Heading2"/>
      </w:pPr>
      <w:r w:rsidRPr="00432212">
        <w:t xml:space="preserve">Patient </w:t>
      </w:r>
      <w:r w:rsidR="00884022">
        <w:t>impacts</w:t>
      </w:r>
      <w:r w:rsidRPr="00432212">
        <w:t xml:space="preserve"> </w:t>
      </w:r>
    </w:p>
    <w:p w14:paraId="3D30F77D" w14:textId="6154BCA5" w:rsidR="004F248C" w:rsidRDefault="0020329D" w:rsidP="00620C0A">
      <w:pPr>
        <w:pStyle w:val="RecommendationsBullets"/>
      </w:pPr>
      <w:r>
        <w:t>Patients will receive Medicare rebates for emergency medicine services that are clinically appropriate and reflect modern clinical practice. The new emergency medicine item structure will improve billing transparency for patients by ensuring the item billed reflects the nature of the service provided.</w:t>
      </w:r>
      <w:r w:rsidR="004F248C">
        <w:t xml:space="preserve"> </w:t>
      </w:r>
      <w:bookmarkStart w:id="2" w:name="_Hlk271137"/>
    </w:p>
    <w:p w14:paraId="6B549FAD" w14:textId="3D5F13FA" w:rsidR="004F248C" w:rsidRDefault="004F248C" w:rsidP="004F248C">
      <w:pPr>
        <w:pStyle w:val="Heading2"/>
      </w:pPr>
      <w:r>
        <w:t>Restrictions or requirements</w:t>
      </w:r>
    </w:p>
    <w:p w14:paraId="287EA0EB" w14:textId="3267AD4A" w:rsidR="004F248C" w:rsidRDefault="004F248C" w:rsidP="00620C0A">
      <w:pPr>
        <w:pStyle w:val="RecommendationsBullets"/>
      </w:pPr>
      <w:r>
        <w:t>I</w:t>
      </w:r>
      <w:r w:rsidR="00DA6087">
        <w:t>tem</w:t>
      </w:r>
      <w:r w:rsidR="008C3B3F">
        <w:t>s</w:t>
      </w:r>
      <w:r>
        <w:t xml:space="preserve"> </w:t>
      </w:r>
      <w:r w:rsidR="008C3B3F">
        <w:t>5001, 5012 and 5016</w:t>
      </w:r>
      <w:r>
        <w:t xml:space="preserve"> (</w:t>
      </w:r>
      <w:r w:rsidR="008C3B3F">
        <w:t>base attendance items for emergency medicine specialists</w:t>
      </w:r>
      <w:r>
        <w:t>)</w:t>
      </w:r>
    </w:p>
    <w:p w14:paraId="32C72EE5" w14:textId="18829537" w:rsidR="008C3B3F" w:rsidRDefault="004F248C" w:rsidP="00620C0A">
      <w:pPr>
        <w:pStyle w:val="RecommendationsSubBullets"/>
      </w:pPr>
      <w:r>
        <w:t>Th</w:t>
      </w:r>
      <w:r w:rsidR="008C3B3F">
        <w:t>ese items are restricted to emergency medicine specialists</w:t>
      </w:r>
      <w:r w:rsidR="005A7C86">
        <w:t>.</w:t>
      </w:r>
    </w:p>
    <w:p w14:paraId="50CA3924" w14:textId="39D4FE65" w:rsidR="008C3B3F" w:rsidRDefault="008C3B3F" w:rsidP="00620C0A">
      <w:pPr>
        <w:pStyle w:val="RecommendationsSubBullets"/>
      </w:pPr>
      <w:r>
        <w:t>These items have minimum (4 years or over) and maximum (under 75 years) age requirements.</w:t>
      </w:r>
    </w:p>
    <w:p w14:paraId="3119A3FA" w14:textId="1C9577EC" w:rsidR="004F248C" w:rsidRPr="003C2E2C" w:rsidRDefault="004F248C" w:rsidP="00620C0A">
      <w:pPr>
        <w:pStyle w:val="RecommendationsSubBullets"/>
      </w:pPr>
      <w:r>
        <w:t xml:space="preserve">Further information is provided in Explanatory </w:t>
      </w:r>
      <w:r w:rsidR="008C3B3F">
        <w:t>N</w:t>
      </w:r>
      <w:r>
        <w:t xml:space="preserve">ote </w:t>
      </w:r>
      <w:r w:rsidR="008C3B3F" w:rsidRPr="003C2E2C">
        <w:t>AN</w:t>
      </w:r>
      <w:r w:rsidRPr="003C2E2C">
        <w:t>.</w:t>
      </w:r>
      <w:r w:rsidR="008C3B3F" w:rsidRPr="003C2E2C">
        <w:t>0</w:t>
      </w:r>
      <w:r w:rsidRPr="003C2E2C">
        <w:t>.</w:t>
      </w:r>
      <w:r w:rsidR="008C3B3F" w:rsidRPr="003C2E2C">
        <w:t>6</w:t>
      </w:r>
      <w:r w:rsidRPr="003C2E2C">
        <w:t>0.</w:t>
      </w:r>
    </w:p>
    <w:p w14:paraId="2D265E32" w14:textId="3953C82F" w:rsidR="008C3B3F" w:rsidRDefault="008C3B3F" w:rsidP="00620C0A">
      <w:pPr>
        <w:pStyle w:val="RecommendationsSubBullets"/>
        <w:numPr>
          <w:ilvl w:val="0"/>
          <w:numId w:val="0"/>
        </w:numPr>
      </w:pPr>
    </w:p>
    <w:p w14:paraId="0E64CB4C" w14:textId="2B7C959B" w:rsidR="008C3B3F" w:rsidRDefault="008C3B3F" w:rsidP="00620C0A">
      <w:pPr>
        <w:pStyle w:val="RecommendationsBullets"/>
      </w:pPr>
      <w:r>
        <w:t>Items 5004, 5013 and 5017 (base</w:t>
      </w:r>
      <w:r w:rsidR="00B60E25">
        <w:t xml:space="preserve"> complexity</w:t>
      </w:r>
      <w:r>
        <w:t xml:space="preserve"> attendance items for emergency medicine specialists)</w:t>
      </w:r>
    </w:p>
    <w:p w14:paraId="4BD7EDC4" w14:textId="5D69C231" w:rsidR="008C3B3F" w:rsidRDefault="008C3B3F" w:rsidP="00620C0A">
      <w:pPr>
        <w:pStyle w:val="RecommendationsSubBullets"/>
      </w:pPr>
      <w:r>
        <w:t>These items are restricted to emergency medicine specialists</w:t>
      </w:r>
      <w:r w:rsidR="005A7C86">
        <w:t>.</w:t>
      </w:r>
    </w:p>
    <w:p w14:paraId="35C949CD" w14:textId="5097302B" w:rsidR="008C3B3F" w:rsidRDefault="008C3B3F" w:rsidP="00620C0A">
      <w:pPr>
        <w:pStyle w:val="RecommendationsSubBullets"/>
      </w:pPr>
      <w:r>
        <w:t xml:space="preserve">These items have </w:t>
      </w:r>
      <w:r w:rsidR="003D1395">
        <w:t xml:space="preserve">a </w:t>
      </w:r>
      <w:r>
        <w:t>maximum (under 4 years) age requirement.</w:t>
      </w:r>
    </w:p>
    <w:p w14:paraId="06210FE6" w14:textId="1F3A3707" w:rsidR="008C3B3F" w:rsidRDefault="008C3B3F" w:rsidP="00620C0A">
      <w:pPr>
        <w:pStyle w:val="RecommendationsSubBullets"/>
      </w:pPr>
      <w:r>
        <w:t>Further information is provided in Explanatory Note AN.0.60</w:t>
      </w:r>
      <w:r w:rsidRPr="00B63FB9">
        <w:t>.</w:t>
      </w:r>
    </w:p>
    <w:p w14:paraId="175DC956" w14:textId="77777777" w:rsidR="008C3B3F" w:rsidRDefault="008C3B3F" w:rsidP="00620C0A">
      <w:pPr>
        <w:pStyle w:val="RecommendationsSubBullets"/>
        <w:numPr>
          <w:ilvl w:val="0"/>
          <w:numId w:val="0"/>
        </w:numPr>
      </w:pPr>
    </w:p>
    <w:p w14:paraId="05C5682E" w14:textId="06E7B327" w:rsidR="008C3B3F" w:rsidRDefault="008C3B3F" w:rsidP="00620C0A">
      <w:pPr>
        <w:pStyle w:val="RecommendationsBullets"/>
      </w:pPr>
      <w:r>
        <w:t>Items 5011, 5014 and 5019 (base</w:t>
      </w:r>
      <w:r w:rsidR="00B60E25">
        <w:t xml:space="preserve"> </w:t>
      </w:r>
      <w:r>
        <w:t>attendance items for emergency medicine specialists)</w:t>
      </w:r>
    </w:p>
    <w:p w14:paraId="013A6E81" w14:textId="512DD17E" w:rsidR="008C3B3F" w:rsidRDefault="008C3B3F" w:rsidP="00620C0A">
      <w:pPr>
        <w:pStyle w:val="RecommendationsSubBullets"/>
      </w:pPr>
      <w:r>
        <w:t>These items are restricted to emergency medicine specialists</w:t>
      </w:r>
      <w:r w:rsidR="005A7C86">
        <w:t xml:space="preserve">. </w:t>
      </w:r>
    </w:p>
    <w:p w14:paraId="39ADEA69" w14:textId="4185C0CF" w:rsidR="008C3B3F" w:rsidRDefault="008C3B3F" w:rsidP="00620C0A">
      <w:pPr>
        <w:pStyle w:val="RecommendationsSubBullets"/>
      </w:pPr>
      <w:r>
        <w:t xml:space="preserve">These items have </w:t>
      </w:r>
      <w:r w:rsidR="003D1395">
        <w:t xml:space="preserve">a </w:t>
      </w:r>
      <w:r>
        <w:t>minimum (</w:t>
      </w:r>
      <w:r w:rsidR="003D1395">
        <w:t>75</w:t>
      </w:r>
      <w:r>
        <w:t xml:space="preserve"> years or over) age requirement.</w:t>
      </w:r>
    </w:p>
    <w:p w14:paraId="600683AD" w14:textId="77777777" w:rsidR="008C3B3F" w:rsidRDefault="008C3B3F" w:rsidP="00620C0A">
      <w:pPr>
        <w:pStyle w:val="RecommendationsSubBullets"/>
      </w:pPr>
      <w:r>
        <w:t>Further information is provided in Explanatory Note AN.0.60</w:t>
      </w:r>
      <w:r w:rsidRPr="00B63FB9">
        <w:t>.</w:t>
      </w:r>
    </w:p>
    <w:p w14:paraId="5E337502" w14:textId="3777537E" w:rsidR="008C3B3F" w:rsidRDefault="008C3B3F" w:rsidP="00620C0A">
      <w:pPr>
        <w:pStyle w:val="RecommendationsSubBullets"/>
        <w:numPr>
          <w:ilvl w:val="0"/>
          <w:numId w:val="0"/>
        </w:numPr>
      </w:pPr>
    </w:p>
    <w:p w14:paraId="4B8E33BD" w14:textId="7B9C6514" w:rsidR="003D1395" w:rsidRDefault="003D1395" w:rsidP="00620C0A">
      <w:pPr>
        <w:pStyle w:val="RecommendationsBullets"/>
      </w:pPr>
      <w:r>
        <w:t>Items 5021, 5030 and 5033 (base attendance items for medical practitioners)</w:t>
      </w:r>
    </w:p>
    <w:p w14:paraId="6E9FA18D" w14:textId="77777777" w:rsidR="003D1395" w:rsidRDefault="003D1395" w:rsidP="00620C0A">
      <w:pPr>
        <w:pStyle w:val="RecommendationsSubBullets"/>
      </w:pPr>
      <w:r>
        <w:t>These items have minimum (4 years or over) and maximum (under 75 years) age requirements.</w:t>
      </w:r>
    </w:p>
    <w:p w14:paraId="7D059AAD" w14:textId="77777777" w:rsidR="003D1395" w:rsidRDefault="003D1395" w:rsidP="00620C0A">
      <w:pPr>
        <w:pStyle w:val="RecommendationsSubBullets"/>
      </w:pPr>
      <w:r>
        <w:t>Further information is provided in Explanatory Note AN.0.60</w:t>
      </w:r>
      <w:r w:rsidRPr="00B63FB9">
        <w:t>.</w:t>
      </w:r>
    </w:p>
    <w:p w14:paraId="5B0BD3CF" w14:textId="77777777" w:rsidR="003D1395" w:rsidRDefault="003D1395" w:rsidP="00620C0A">
      <w:pPr>
        <w:pStyle w:val="RecommendationsSubBullets"/>
        <w:numPr>
          <w:ilvl w:val="0"/>
          <w:numId w:val="0"/>
        </w:numPr>
      </w:pPr>
    </w:p>
    <w:p w14:paraId="6FC99ADE" w14:textId="610DFFBB" w:rsidR="003D1395" w:rsidRDefault="003D1395" w:rsidP="00620C0A">
      <w:pPr>
        <w:pStyle w:val="RecommendationsBullets"/>
      </w:pPr>
      <w:r>
        <w:t>Items 5022, 5031 and 5035 (base attendance items for medical practitioners)</w:t>
      </w:r>
    </w:p>
    <w:p w14:paraId="56F12A54" w14:textId="77777777" w:rsidR="003D1395" w:rsidRDefault="003D1395" w:rsidP="00620C0A">
      <w:pPr>
        <w:pStyle w:val="RecommendationsSubBullets"/>
      </w:pPr>
      <w:r>
        <w:t>These items have a maximum (under 4 years) age requirement.</w:t>
      </w:r>
    </w:p>
    <w:p w14:paraId="7CF1C229" w14:textId="77777777" w:rsidR="003D1395" w:rsidRDefault="003D1395" w:rsidP="00620C0A">
      <w:pPr>
        <w:pStyle w:val="RecommendationsSubBullets"/>
      </w:pPr>
      <w:r>
        <w:t>Further information is provided in Explanatory Note AN.0.60</w:t>
      </w:r>
      <w:r w:rsidRPr="00B63FB9">
        <w:t>.</w:t>
      </w:r>
    </w:p>
    <w:p w14:paraId="61B2A371" w14:textId="77777777" w:rsidR="003D1395" w:rsidRDefault="003D1395" w:rsidP="00620C0A">
      <w:pPr>
        <w:pStyle w:val="RecommendationsSubBullets"/>
        <w:numPr>
          <w:ilvl w:val="0"/>
          <w:numId w:val="0"/>
        </w:numPr>
      </w:pPr>
    </w:p>
    <w:p w14:paraId="1D350C55" w14:textId="13686870" w:rsidR="003D1395" w:rsidRDefault="003D1395" w:rsidP="00620C0A">
      <w:pPr>
        <w:pStyle w:val="RecommendationsBullets"/>
      </w:pPr>
      <w:r>
        <w:t>Items 5027, 5032 and 5036 (base attendance items for medical practitioners)</w:t>
      </w:r>
    </w:p>
    <w:p w14:paraId="462174BD" w14:textId="77777777" w:rsidR="003D1395" w:rsidRDefault="003D1395" w:rsidP="00620C0A">
      <w:pPr>
        <w:pStyle w:val="RecommendationsSubBullets"/>
      </w:pPr>
      <w:r>
        <w:t>These items have a minimum (75 years or over) age requirement.</w:t>
      </w:r>
    </w:p>
    <w:p w14:paraId="0C885CB7" w14:textId="77777777" w:rsidR="003D1395" w:rsidRDefault="003D1395" w:rsidP="00620C0A">
      <w:pPr>
        <w:pStyle w:val="RecommendationsSubBullets"/>
      </w:pPr>
      <w:r>
        <w:t xml:space="preserve">Further information is provided in Explanatory Note </w:t>
      </w:r>
      <w:r w:rsidRPr="003C2E2C">
        <w:t>AN.0.60.</w:t>
      </w:r>
    </w:p>
    <w:p w14:paraId="77CAD4E6" w14:textId="77777777" w:rsidR="003D1395" w:rsidRDefault="003D1395" w:rsidP="00620C0A">
      <w:pPr>
        <w:pStyle w:val="RecommendationsSubBullets"/>
        <w:numPr>
          <w:ilvl w:val="0"/>
          <w:numId w:val="0"/>
        </w:numPr>
      </w:pPr>
    </w:p>
    <w:p w14:paraId="021913C9" w14:textId="77777777" w:rsidR="008C5E33" w:rsidRDefault="008C5E33" w:rsidP="00620C0A">
      <w:pPr>
        <w:pStyle w:val="RecommendationsSubBullets"/>
        <w:numPr>
          <w:ilvl w:val="0"/>
          <w:numId w:val="0"/>
        </w:numPr>
      </w:pPr>
    </w:p>
    <w:p w14:paraId="1718BA9F" w14:textId="05848D78" w:rsidR="008C5E33" w:rsidRDefault="008C5E33" w:rsidP="00620C0A">
      <w:pPr>
        <w:pStyle w:val="RecommendationsBullets"/>
      </w:pPr>
      <w:r>
        <w:t xml:space="preserve">Items 5039 </w:t>
      </w:r>
      <w:r w:rsidR="00631BA4">
        <w:t xml:space="preserve">and 5041 (emergency </w:t>
      </w:r>
      <w:r w:rsidR="00B60E25">
        <w:t xml:space="preserve">medicine </w:t>
      </w:r>
      <w:r w:rsidR="00631BA4">
        <w:t xml:space="preserve">specialists) and items 5042 and 5044 (medical practitioners) for the </w:t>
      </w:r>
      <w:r>
        <w:t>preparation of goals of care</w:t>
      </w:r>
    </w:p>
    <w:p w14:paraId="1DD70CD3" w14:textId="5747A995" w:rsidR="008C5E33" w:rsidRDefault="008C5E33" w:rsidP="00620C0A">
      <w:pPr>
        <w:pStyle w:val="RecommendationsSubBullets"/>
      </w:pPr>
      <w:r>
        <w:t>Services to be performed in conjunction with, or after, the new attendance services (items 5001 – 5036).</w:t>
      </w:r>
    </w:p>
    <w:p w14:paraId="2ABC2CDF" w14:textId="4C60E85F" w:rsidR="008C5E33" w:rsidRDefault="008C5E33" w:rsidP="00620C0A">
      <w:pPr>
        <w:pStyle w:val="RecommendationsSubBullets"/>
      </w:pPr>
      <w:r>
        <w:t>These new items apply to patients who are gravely ill and either have no record of a current goals of care plan; or such records cannot be readily retrieved by the medical practitioners; or it is reasonable to expect that the current goals will change substantially.</w:t>
      </w:r>
    </w:p>
    <w:p w14:paraId="10123FF4" w14:textId="515C4B5D" w:rsidR="008C5E33" w:rsidRDefault="008C5E33" w:rsidP="00620C0A">
      <w:pPr>
        <w:pStyle w:val="RecommendationsSubBullets"/>
      </w:pPr>
      <w:r>
        <w:t>A patient who is categorised as being gravely ill is one who meets the definition of a ‘gravely ill patient lacking current goals of care’ in the</w:t>
      </w:r>
      <w:r w:rsidR="00090E38">
        <w:t xml:space="preserve"> GMST.</w:t>
      </w:r>
    </w:p>
    <w:p w14:paraId="6D4D0D6C" w14:textId="53026EB4" w:rsidR="008C5E33" w:rsidRDefault="008C5E33" w:rsidP="00620C0A">
      <w:pPr>
        <w:pStyle w:val="RecommendationsSubBullets"/>
      </w:pPr>
      <w:r>
        <w:t>Further clarification, including definitions of eligible patients, is provided in Explanatory N</w:t>
      </w:r>
      <w:r w:rsidR="00631BA4">
        <w:t xml:space="preserve">ote </w:t>
      </w:r>
      <w:r w:rsidR="00631BA4" w:rsidRPr="003C2E2C">
        <w:t>AN</w:t>
      </w:r>
      <w:r w:rsidRPr="003C2E2C">
        <w:t>.</w:t>
      </w:r>
      <w:r w:rsidR="00631BA4" w:rsidRPr="003C2E2C">
        <w:t>0</w:t>
      </w:r>
      <w:r w:rsidRPr="003C2E2C">
        <w:t>.</w:t>
      </w:r>
      <w:r w:rsidR="00631BA4" w:rsidRPr="003C2E2C">
        <w:t>6</w:t>
      </w:r>
      <w:r w:rsidR="003C2E2C" w:rsidRPr="003C2E2C">
        <w:t>1</w:t>
      </w:r>
      <w:r w:rsidRPr="00B63FB9">
        <w:t>.</w:t>
      </w:r>
    </w:p>
    <w:p w14:paraId="7B4B5EAF" w14:textId="77777777" w:rsidR="008C5E33" w:rsidRDefault="008C5E33" w:rsidP="00620C0A">
      <w:pPr>
        <w:pStyle w:val="RecommendationsBullets"/>
        <w:numPr>
          <w:ilvl w:val="0"/>
          <w:numId w:val="0"/>
        </w:numPr>
        <w:ind w:left="426"/>
      </w:pPr>
    </w:p>
    <w:p w14:paraId="752C6849" w14:textId="6F3CBC57" w:rsidR="008C3B3F" w:rsidRDefault="008C3B3F" w:rsidP="00620C0A">
      <w:pPr>
        <w:pStyle w:val="RecommendationsBullets"/>
      </w:pPr>
      <w:r>
        <w:t xml:space="preserve">Items </w:t>
      </w:r>
      <w:r w:rsidR="00240FFD">
        <w:t xml:space="preserve">14255 – 14288 </w:t>
      </w:r>
      <w:r w:rsidR="0047740F">
        <w:t>– a new subgroup 14 in Group T1 of therapeutic and procedural</w:t>
      </w:r>
      <w:r w:rsidR="00240FFD">
        <w:t xml:space="preserve"> </w:t>
      </w:r>
      <w:r w:rsidR="00090E38">
        <w:t xml:space="preserve">add-on </w:t>
      </w:r>
      <w:r w:rsidR="00240FFD">
        <w:t>i</w:t>
      </w:r>
      <w:r>
        <w:t xml:space="preserve">tems for </w:t>
      </w:r>
      <w:r w:rsidR="00240FFD">
        <w:t xml:space="preserve">emergency medicine specialists and </w:t>
      </w:r>
      <w:r w:rsidR="003D1395">
        <w:t>medical practitioners</w:t>
      </w:r>
    </w:p>
    <w:p w14:paraId="43A9A9D0" w14:textId="7D8B7408" w:rsidR="008C3B3F" w:rsidRDefault="008C3B3F" w:rsidP="00620C0A">
      <w:pPr>
        <w:pStyle w:val="RecommendationsSubBullets"/>
      </w:pPr>
      <w:r>
        <w:t>These</w:t>
      </w:r>
      <w:r w:rsidR="00573317">
        <w:t xml:space="preserve"> procedural add-on</w:t>
      </w:r>
      <w:r>
        <w:t xml:space="preserve"> items </w:t>
      </w:r>
      <w:r w:rsidR="00240FFD">
        <w:t>must be claimed with a</w:t>
      </w:r>
      <w:r w:rsidR="0047740F">
        <w:t xml:space="preserve">n emergency </w:t>
      </w:r>
      <w:r w:rsidR="00240FFD">
        <w:t xml:space="preserve">attendance item </w:t>
      </w:r>
      <w:r w:rsidR="0047740F">
        <w:t xml:space="preserve">in Group A21 </w:t>
      </w:r>
      <w:r w:rsidR="00240FFD">
        <w:t>(items 5001 – 5036)</w:t>
      </w:r>
      <w:r w:rsidR="00881929">
        <w:t>.</w:t>
      </w:r>
    </w:p>
    <w:p w14:paraId="5EE45C9D" w14:textId="57928D3B" w:rsidR="008C3B3F" w:rsidRDefault="00240FFD" w:rsidP="00620C0A">
      <w:pPr>
        <w:pStyle w:val="RecommendationsSubBullets"/>
      </w:pPr>
      <w:r>
        <w:t>Items 14277 and 14278 fo</w:t>
      </w:r>
      <w:r w:rsidR="0047740F">
        <w:t>r chemical/physical restraints can be performed as a stand-alone service or in conjunction with an emergency</w:t>
      </w:r>
      <w:r>
        <w:t xml:space="preserve"> attendance item</w:t>
      </w:r>
      <w:r w:rsidR="0047740F">
        <w:t xml:space="preserve"> in Group A21 (items 5001 – 5036)</w:t>
      </w:r>
      <w:r w:rsidR="008C3B3F">
        <w:t>.</w:t>
      </w:r>
    </w:p>
    <w:p w14:paraId="1C9962CB" w14:textId="70285B84" w:rsidR="00090E38" w:rsidRDefault="00090E38" w:rsidP="00620C0A">
      <w:pPr>
        <w:pStyle w:val="RecommendationsSubBullets"/>
      </w:pPr>
      <w:r>
        <w:t>P</w:t>
      </w:r>
      <w:r w:rsidR="006A7A62">
        <w:t>rocedural item</w:t>
      </w:r>
      <w:r w:rsidR="00573317">
        <w:t>s</w:t>
      </w:r>
      <w:r w:rsidR="006A7A62">
        <w:t xml:space="preserve"> with the ‘</w:t>
      </w:r>
      <w:r w:rsidR="00D4692E">
        <w:t>Anaesthesia</w:t>
      </w:r>
      <w:r w:rsidR="006A7A62">
        <w:t>’ notation</w:t>
      </w:r>
      <w:r>
        <w:t xml:space="preserve"> allow for Medicare benefits to be paid for a second medical practitioner to provide the anaesthesia service. Where the anaesthesia serivce is provided by </w:t>
      </w:r>
      <w:r w:rsidR="00D4692E">
        <w:t>an emergency medicine specialist or medical practitioner</w:t>
      </w:r>
      <w:r>
        <w:t xml:space="preserve">, the new </w:t>
      </w:r>
      <w:r w:rsidR="00D4692E">
        <w:t>anaesthesia items</w:t>
      </w:r>
      <w:r>
        <w:t xml:space="preserve"> (14280 and 14283) would be claimed. Specialist anaesthetists </w:t>
      </w:r>
      <w:r w:rsidR="00CA4404">
        <w:t>may not claim items 14280 and 14283 but would</w:t>
      </w:r>
      <w:r>
        <w:t xml:space="preserve"> provide the service under a relative value guide episode in T7 or T10 of the GMST.</w:t>
      </w:r>
    </w:p>
    <w:p w14:paraId="295FFBB4" w14:textId="77777777" w:rsidR="00090E38" w:rsidRDefault="00090E38" w:rsidP="00620C0A">
      <w:pPr>
        <w:pStyle w:val="RecommendationsSubBullets"/>
      </w:pPr>
      <w:r>
        <w:t>The new procedural items under subgroup 14 in Group T1 cover the most common procedural and therapeutic services but are not intended to cover all possible services performed in emergency medicine. Doctors are not restricted from performing other procedural and therapeutic items on the GMST for emergency medicine services, where clinically relevant.</w:t>
      </w:r>
    </w:p>
    <w:p w14:paraId="573CC424" w14:textId="07BD216E" w:rsidR="006A7A62" w:rsidRDefault="006A7A62" w:rsidP="00620C0A">
      <w:pPr>
        <w:pStyle w:val="RecommendationsSubBullets"/>
      </w:pPr>
      <w:r>
        <w:t xml:space="preserve">Further information is provided in Explanatory Note </w:t>
      </w:r>
      <w:r w:rsidRPr="003C2E2C">
        <w:t>TN.1.</w:t>
      </w:r>
      <w:r w:rsidR="003C2E2C" w:rsidRPr="003C2E2C">
        <w:t>22</w:t>
      </w:r>
      <w:r w:rsidRPr="00B63FB9">
        <w:t>.</w:t>
      </w:r>
    </w:p>
    <w:p w14:paraId="62D3B2F9" w14:textId="77777777" w:rsidR="008C3B3F" w:rsidRDefault="008C3B3F" w:rsidP="00620C0A">
      <w:pPr>
        <w:pStyle w:val="RecommendationsSubBullets"/>
        <w:numPr>
          <w:ilvl w:val="0"/>
          <w:numId w:val="0"/>
        </w:numPr>
      </w:pPr>
    </w:p>
    <w:p w14:paraId="4AC4DFF6" w14:textId="77777777" w:rsidR="004F248C" w:rsidRDefault="004F248C" w:rsidP="00620C0A">
      <w:pPr>
        <w:pStyle w:val="RecommendationsBullets"/>
        <w:numPr>
          <w:ilvl w:val="0"/>
          <w:numId w:val="0"/>
        </w:numPr>
        <w:ind w:left="426"/>
      </w:pPr>
    </w:p>
    <w:bookmarkEnd w:id="2"/>
    <w:p w14:paraId="7CE3DB83" w14:textId="3CA379C7" w:rsidR="0003040F" w:rsidRDefault="009E468D" w:rsidP="004A36D7">
      <w:pPr>
        <w:rPr>
          <w:rStyle w:val="BookTitle"/>
          <w:noProof/>
        </w:rPr>
      </w:pPr>
      <w:r>
        <w:rPr>
          <w:rStyle w:val="BookTitle"/>
          <w:noProof/>
        </w:rPr>
        <w:pict w14:anchorId="1B2D43E2">
          <v:rect id="_x0000_i1026" style="width:0;height:1.5pt" o:hralign="center" o:hrstd="t" o:hr="t" fillcolor="#a0a0a0" stroked="f"/>
        </w:pict>
      </w:r>
    </w:p>
    <w:p w14:paraId="6683901F" w14:textId="7A6E3C95" w:rsidR="00404D32" w:rsidRDefault="00404D32" w:rsidP="004A36D7">
      <w:pPr>
        <w:rPr>
          <w:rStyle w:val="BookTitle"/>
          <w:noProof/>
        </w:rPr>
      </w:pPr>
    </w:p>
    <w:p w14:paraId="72171EFB" w14:textId="649AB53D" w:rsidR="00404D32" w:rsidRDefault="00404D32">
      <w:pPr>
        <w:spacing w:line="259" w:lineRule="auto"/>
        <w:rPr>
          <w:rStyle w:val="BookTitle"/>
          <w:b w:val="0"/>
          <w:i w:val="0"/>
          <w:noProof/>
        </w:rPr>
      </w:pPr>
      <w:r>
        <w:rPr>
          <w:rStyle w:val="BookTitle"/>
          <w:b w:val="0"/>
          <w:i w:val="0"/>
          <w:noProof/>
        </w:rPr>
        <w:br w:type="page"/>
      </w:r>
    </w:p>
    <w:p w14:paraId="1E27DC26" w14:textId="77777777" w:rsidR="00404D32" w:rsidRPr="00404D32" w:rsidRDefault="00404D32" w:rsidP="004A36D7">
      <w:pPr>
        <w:rPr>
          <w:noProof/>
        </w:rPr>
        <w:sectPr w:rsidR="00404D32" w:rsidRPr="00404D32" w:rsidSect="004C1290">
          <w:headerReference w:type="default" r:id="rId12"/>
          <w:footerReference w:type="default" r:id="rId13"/>
          <w:type w:val="continuous"/>
          <w:pgSz w:w="11906" w:h="16838"/>
          <w:pgMar w:top="2694" w:right="720" w:bottom="720" w:left="720" w:header="708" w:footer="708" w:gutter="0"/>
          <w:cols w:space="567"/>
          <w:docGrid w:linePitch="360"/>
        </w:sectPr>
      </w:pPr>
    </w:p>
    <w:p w14:paraId="3E8D6A20" w14:textId="018348DC" w:rsidR="00AC679F" w:rsidRPr="001C39EA" w:rsidRDefault="00681667" w:rsidP="009D3807">
      <w:pPr>
        <w:pStyle w:val="NEWItem"/>
        <w:rPr>
          <w:rStyle w:val="NEWItemNumber"/>
        </w:rPr>
      </w:pPr>
      <w:r w:rsidRPr="00432212">
        <w:lastRenderedPageBreak/>
        <w:t>New i</w:t>
      </w:r>
      <w:r w:rsidR="00AC679F" w:rsidRPr="00432212">
        <w:t>te</w:t>
      </w:r>
      <w:r w:rsidR="00AC679F" w:rsidRPr="00C33A20">
        <w:t>m</w:t>
      </w:r>
      <w:r w:rsidR="00AC679F" w:rsidRPr="001C39EA">
        <w:rPr>
          <w:rStyle w:val="NEWItemNumber"/>
        </w:rPr>
        <w:t xml:space="preserve"> </w:t>
      </w:r>
      <w:r w:rsidR="00404D32">
        <w:rPr>
          <w:rStyle w:val="NEWItemNumber"/>
        </w:rPr>
        <w:t>5001</w:t>
      </w:r>
      <w:r w:rsidR="00AC679F" w:rsidRPr="001C39EA">
        <w:rPr>
          <w:rStyle w:val="NEWItemNumber"/>
        </w:rPr>
        <w:t xml:space="preserve"> </w:t>
      </w:r>
      <w:r w:rsidR="00D46BFF" w:rsidRPr="00C33A20">
        <w:t>–</w:t>
      </w:r>
      <w:r w:rsidR="00AC679F" w:rsidRPr="00C33A20">
        <w:t xml:space="preserve"> </w:t>
      </w:r>
      <w:r w:rsidR="003F1778">
        <w:t>Professional attendance by emergency medicine specialist on a patient at least 4 years old but under 75 years old – ordinary complexity</w:t>
      </w:r>
    </w:p>
    <w:p w14:paraId="21F68516" w14:textId="4D7AD246" w:rsidR="00BA657E" w:rsidRDefault="003F1778" w:rsidP="008932D6">
      <w:pPr>
        <w:rPr>
          <w:noProof/>
        </w:rPr>
      </w:pPr>
      <w:r>
        <w:rPr>
          <w:rStyle w:val="Descriptorheader"/>
        </w:rPr>
        <w:t>Overview</w:t>
      </w:r>
      <w:r w:rsidR="00BA657E" w:rsidRPr="00BA657E">
        <w:rPr>
          <w:rStyle w:val="Descriptorheader"/>
        </w:rPr>
        <w:t>:</w:t>
      </w:r>
      <w:r w:rsidR="00BA657E" w:rsidRPr="00432212">
        <w:rPr>
          <w:noProof/>
        </w:rPr>
        <w:t xml:space="preserve"> </w:t>
      </w:r>
      <w:r>
        <w:rPr>
          <w:noProof/>
        </w:rPr>
        <w:t>Introduction of an item for a professional attendance of ordinary complexity by an emergency medicine specialist on a patient at least 4 years old but under 75 years old</w:t>
      </w:r>
      <w:r w:rsidR="00BA657E" w:rsidRPr="00432212">
        <w:rPr>
          <w:noProof/>
        </w:rPr>
        <w:t>.</w:t>
      </w:r>
    </w:p>
    <w:p w14:paraId="7AB800BA" w14:textId="13835563" w:rsidR="003F1778" w:rsidRPr="003F1778" w:rsidRDefault="003F1778" w:rsidP="008932D6">
      <w:pPr>
        <w:rPr>
          <w:rFonts w:ascii="Calibri" w:eastAsia="Times New Roman" w:hAnsi="Calibri" w:cs="Calibri"/>
          <w:color w:val="000000"/>
          <w:sz w:val="24"/>
          <w:szCs w:val="24"/>
          <w:lang w:eastAsia="en-AU"/>
        </w:rPr>
      </w:pPr>
      <w:r>
        <w:rPr>
          <w:rStyle w:val="Descriptorheader"/>
        </w:rPr>
        <w:t>Descriptor</w:t>
      </w:r>
      <w:r w:rsidRPr="00BA657E">
        <w:rPr>
          <w:rStyle w:val="Descriptorheader"/>
        </w:rPr>
        <w:t>:</w:t>
      </w:r>
      <w:r w:rsidRPr="00BA657E">
        <w:t xml:space="preserve"> </w:t>
      </w:r>
      <w:r w:rsidRPr="003F1778">
        <w:rPr>
          <w:rFonts w:asciiTheme="minorHAnsi" w:eastAsia="Times New Roman" w:hAnsiTheme="minorHAnsi" w:cstheme="minorHAnsi"/>
          <w:color w:val="000000"/>
          <w:szCs w:val="20"/>
          <w:lang w:eastAsia="en-AU"/>
        </w:rPr>
        <w:t xml:space="preserve">Professional attendance, on a patient </w:t>
      </w:r>
      <w:r>
        <w:rPr>
          <w:rFonts w:asciiTheme="minorHAnsi" w:eastAsia="Times New Roman" w:hAnsiTheme="minorHAnsi" w:cstheme="minorHAnsi"/>
          <w:color w:val="000000"/>
          <w:szCs w:val="20"/>
          <w:lang w:eastAsia="en-AU"/>
        </w:rPr>
        <w:t>at least 4 years old</w:t>
      </w:r>
      <w:r w:rsidRPr="003F1778">
        <w:rPr>
          <w:rFonts w:asciiTheme="minorHAnsi" w:eastAsia="Times New Roman" w:hAnsiTheme="minorHAnsi" w:cstheme="minorHAnsi"/>
          <w:color w:val="000000"/>
          <w:szCs w:val="20"/>
          <w:lang w:eastAsia="en-AU"/>
        </w:rPr>
        <w:t xml:space="preserve"> but under 75 years old, at a recognised emergency department of a private hospital by a specialist in the practice of the specialist’s specialty of emergency medicine involving medical decision</w:t>
      </w:r>
      <w:r w:rsidRPr="003F1778">
        <w:rPr>
          <w:rFonts w:asciiTheme="minorHAnsi" w:eastAsia="Times New Roman" w:hAnsiTheme="minorHAnsi" w:cstheme="minorHAnsi"/>
          <w:color w:val="000000"/>
          <w:szCs w:val="20"/>
          <w:lang w:eastAsia="en-AU"/>
        </w:rPr>
        <w:noBreakHyphen/>
        <w:t>making of ordinary complexity</w:t>
      </w:r>
      <w:r w:rsidR="00881929">
        <w:rPr>
          <w:rFonts w:asciiTheme="minorHAnsi" w:eastAsia="Times New Roman" w:hAnsiTheme="minorHAnsi" w:cstheme="minorHAnsi"/>
          <w:color w:val="000000"/>
          <w:szCs w:val="20"/>
          <w:lang w:eastAsia="en-AU"/>
        </w:rPr>
        <w:t>.</w:t>
      </w:r>
    </w:p>
    <w:p w14:paraId="2E9B2316" w14:textId="6FE93F88" w:rsidR="003F1778" w:rsidRPr="003F1778" w:rsidRDefault="003F1778" w:rsidP="008932D6">
      <w:pPr>
        <w:rPr>
          <w:rFonts w:ascii="Calibri" w:eastAsia="Times New Roman" w:hAnsi="Calibri" w:cs="Calibri"/>
          <w:color w:val="000000"/>
          <w:sz w:val="24"/>
          <w:szCs w:val="24"/>
          <w:lang w:eastAsia="en-AU"/>
        </w:rPr>
      </w:pPr>
      <w:r>
        <w:rPr>
          <w:rStyle w:val="Descriptorheader"/>
        </w:rPr>
        <w:t xml:space="preserve">MBS Online </w:t>
      </w:r>
      <w:r w:rsidR="009C49FB">
        <w:rPr>
          <w:rStyle w:val="Descriptorheader"/>
        </w:rPr>
        <w:t>Descriptor</w:t>
      </w:r>
      <w:r w:rsidR="00BA657E" w:rsidRPr="00BA657E">
        <w:rPr>
          <w:rStyle w:val="Descriptorheader"/>
        </w:rPr>
        <w:t>:</w:t>
      </w:r>
      <w:r w:rsidR="00BA657E" w:rsidRPr="00BA657E">
        <w:t xml:space="preserve"> </w:t>
      </w:r>
      <w:r w:rsidRPr="003F1778">
        <w:rPr>
          <w:rFonts w:asciiTheme="minorHAnsi" w:eastAsia="Times New Roman" w:hAnsiTheme="minorHAnsi" w:cstheme="minorHAnsi"/>
          <w:color w:val="000000"/>
          <w:szCs w:val="20"/>
          <w:lang w:eastAsia="en-AU"/>
        </w:rPr>
        <w:t>Professional attendance, on a patient aged 4 years or over but under 75 years old, at a recognised emergency department of a private hospital by a specialist in the practice of the specialist’s specialty of emergency medicine involving medical decision</w:t>
      </w:r>
      <w:r w:rsidRPr="003F1778">
        <w:rPr>
          <w:rFonts w:asciiTheme="minorHAnsi" w:eastAsia="Times New Roman" w:hAnsiTheme="minorHAnsi" w:cstheme="minorHAnsi"/>
          <w:color w:val="000000"/>
          <w:szCs w:val="20"/>
          <w:lang w:eastAsia="en-AU"/>
        </w:rPr>
        <w:noBreakHyphen/>
        <w:t>making of ordinary complexity</w:t>
      </w:r>
      <w:r w:rsidR="00881929">
        <w:rPr>
          <w:rFonts w:asciiTheme="minorHAnsi" w:eastAsia="Times New Roman" w:hAnsiTheme="minorHAnsi" w:cstheme="minorHAnsi"/>
          <w:color w:val="000000"/>
          <w:szCs w:val="20"/>
          <w:lang w:eastAsia="en-AU"/>
        </w:rPr>
        <w:t>.</w:t>
      </w:r>
    </w:p>
    <w:p w14:paraId="4C48AA6B" w14:textId="75AD5317" w:rsidR="00BA657E" w:rsidRDefault="00BA657E" w:rsidP="00BA657E">
      <w:pPr>
        <w:rPr>
          <w:noProof/>
        </w:rPr>
      </w:pPr>
      <w:r w:rsidRPr="00BA657E">
        <w:rPr>
          <w:rStyle w:val="Descriptorheader"/>
        </w:rPr>
        <w:t>MBS fee:</w:t>
      </w:r>
      <w:r w:rsidRPr="00432212">
        <w:rPr>
          <w:noProof/>
        </w:rPr>
        <w:t xml:space="preserve"> </w:t>
      </w:r>
      <w:r w:rsidR="00627DF5">
        <w:rPr>
          <w:noProof/>
        </w:rPr>
        <w:t>$</w:t>
      </w:r>
      <w:r w:rsidR="003F1778">
        <w:rPr>
          <w:noProof/>
        </w:rPr>
        <w:t>59.60</w:t>
      </w:r>
      <w:r w:rsidR="00627DF5">
        <w:rPr>
          <w:noProof/>
        </w:rPr>
        <w:t xml:space="preserve"> </w:t>
      </w:r>
    </w:p>
    <w:p w14:paraId="1ABE9B92" w14:textId="010AA8EB" w:rsidR="00BA657E" w:rsidRDefault="00BA657E" w:rsidP="00BA657E">
      <w:r w:rsidRPr="00BA657E">
        <w:rPr>
          <w:rStyle w:val="Descriptorheader"/>
        </w:rPr>
        <w:t>Benefit:</w:t>
      </w:r>
      <w:r w:rsidRPr="00432212">
        <w:rPr>
          <w:noProof/>
        </w:rPr>
        <w:t xml:space="preserve"> </w:t>
      </w:r>
      <w:r w:rsidR="003F1778">
        <w:t>75% = $44.70    85% = $50.70</w:t>
      </w:r>
    </w:p>
    <w:p w14:paraId="10FEE942" w14:textId="2C404E57" w:rsidR="003F1778" w:rsidRDefault="00A44544" w:rsidP="00BA657E">
      <w:r>
        <w:rPr>
          <w:b/>
        </w:rPr>
        <w:t>Extended Medicare Safety Net</w:t>
      </w:r>
      <w:r w:rsidR="003F1778">
        <w:rPr>
          <w:b/>
        </w:rPr>
        <w:t xml:space="preserve"> Cap: </w:t>
      </w:r>
      <w:r w:rsidR="003F1778">
        <w:t>$178.80</w:t>
      </w:r>
    </w:p>
    <w:p w14:paraId="3A0A1CD3" w14:textId="77777777" w:rsidR="00A44544" w:rsidRDefault="00A44544" w:rsidP="00BA657E"/>
    <w:p w14:paraId="2ADEADC3" w14:textId="5376D56E" w:rsidR="003F1778" w:rsidRPr="001C39EA" w:rsidRDefault="003F1778" w:rsidP="009D3807">
      <w:pPr>
        <w:pStyle w:val="NEWItem"/>
        <w:rPr>
          <w:rStyle w:val="NEWItemNumber"/>
        </w:rPr>
      </w:pPr>
      <w:r w:rsidRPr="00432212">
        <w:t>New ite</w:t>
      </w:r>
      <w:r w:rsidRPr="00C33A20">
        <w:t>m</w:t>
      </w:r>
      <w:r w:rsidRPr="001C39EA">
        <w:rPr>
          <w:rStyle w:val="NEWItemNumber"/>
        </w:rPr>
        <w:t xml:space="preserve"> </w:t>
      </w:r>
      <w:r>
        <w:rPr>
          <w:rStyle w:val="NEWItemNumber"/>
        </w:rPr>
        <w:t>5004</w:t>
      </w:r>
      <w:r w:rsidRPr="001C39EA">
        <w:rPr>
          <w:rStyle w:val="NEWItemNumber"/>
        </w:rPr>
        <w:t xml:space="preserve"> </w:t>
      </w:r>
      <w:r w:rsidRPr="00C33A20">
        <w:t xml:space="preserve">– </w:t>
      </w:r>
      <w:r>
        <w:t>Professional attendance by emergency medicine specialist on a patient under 4 years old – ordinary complexity</w:t>
      </w:r>
    </w:p>
    <w:p w14:paraId="3BBCE04A" w14:textId="38608317" w:rsidR="003F1778" w:rsidRDefault="003F1778" w:rsidP="008932D6">
      <w:pPr>
        <w:rPr>
          <w:noProof/>
        </w:rPr>
      </w:pPr>
      <w:r>
        <w:rPr>
          <w:rStyle w:val="Descriptorheader"/>
        </w:rPr>
        <w:t>Overview</w:t>
      </w:r>
      <w:r w:rsidRPr="00BA657E">
        <w:rPr>
          <w:rStyle w:val="Descriptorheader"/>
        </w:rPr>
        <w:t>:</w:t>
      </w:r>
      <w:r w:rsidRPr="00432212">
        <w:rPr>
          <w:noProof/>
        </w:rPr>
        <w:t xml:space="preserve"> </w:t>
      </w:r>
      <w:r>
        <w:rPr>
          <w:noProof/>
        </w:rPr>
        <w:t xml:space="preserve">Introduction of an item for a professional attendance of ordinary complexity by an emergency medicine specialist on a patient </w:t>
      </w:r>
      <w:r w:rsidR="006D7299">
        <w:rPr>
          <w:noProof/>
        </w:rPr>
        <w:t>under</w:t>
      </w:r>
      <w:r>
        <w:rPr>
          <w:noProof/>
        </w:rPr>
        <w:t xml:space="preserve"> 4 years old</w:t>
      </w:r>
      <w:r w:rsidRPr="00432212">
        <w:rPr>
          <w:noProof/>
        </w:rPr>
        <w:t>.</w:t>
      </w:r>
    </w:p>
    <w:p w14:paraId="57F5578A" w14:textId="3BF8A9C6" w:rsidR="003F1778" w:rsidRPr="003F1778" w:rsidRDefault="003F1778" w:rsidP="008932D6">
      <w:pPr>
        <w:rPr>
          <w:rFonts w:ascii="Calibri" w:eastAsia="Times New Roman" w:hAnsi="Calibri" w:cs="Calibri"/>
          <w:color w:val="000000"/>
          <w:sz w:val="24"/>
          <w:szCs w:val="24"/>
          <w:lang w:eastAsia="en-AU"/>
        </w:rPr>
      </w:pPr>
      <w:r>
        <w:rPr>
          <w:rStyle w:val="Descriptorheader"/>
        </w:rPr>
        <w:t>Descriptor</w:t>
      </w:r>
      <w:r w:rsidRPr="00BA657E">
        <w:rPr>
          <w:rStyle w:val="Descriptorheader"/>
        </w:rPr>
        <w:t>:</w:t>
      </w:r>
      <w:r w:rsidRPr="00BA657E">
        <w:t xml:space="preserve"> </w:t>
      </w:r>
      <w:r w:rsidRPr="003F1778">
        <w:rPr>
          <w:rFonts w:asciiTheme="minorHAnsi" w:eastAsia="Times New Roman" w:hAnsiTheme="minorHAnsi" w:cstheme="minorHAnsi"/>
          <w:color w:val="000000"/>
          <w:szCs w:val="20"/>
          <w:lang w:eastAsia="en-AU"/>
        </w:rPr>
        <w:t xml:space="preserve">Professional attendance, on a patient </w:t>
      </w:r>
      <w:r>
        <w:rPr>
          <w:rFonts w:asciiTheme="minorHAnsi" w:eastAsia="Times New Roman" w:hAnsiTheme="minorHAnsi" w:cstheme="minorHAnsi"/>
          <w:color w:val="000000"/>
          <w:szCs w:val="20"/>
          <w:lang w:eastAsia="en-AU"/>
        </w:rPr>
        <w:t>under 4 years</w:t>
      </w:r>
      <w:r w:rsidR="006D7299">
        <w:rPr>
          <w:rFonts w:asciiTheme="minorHAnsi" w:eastAsia="Times New Roman" w:hAnsiTheme="minorHAnsi" w:cstheme="minorHAnsi"/>
          <w:color w:val="000000"/>
          <w:szCs w:val="20"/>
          <w:lang w:eastAsia="en-AU"/>
        </w:rPr>
        <w:t xml:space="preserve"> old</w:t>
      </w:r>
      <w:r w:rsidRPr="003F1778">
        <w:rPr>
          <w:rFonts w:asciiTheme="minorHAnsi" w:eastAsia="Times New Roman" w:hAnsiTheme="minorHAnsi" w:cstheme="minorHAnsi"/>
          <w:color w:val="000000"/>
          <w:szCs w:val="20"/>
          <w:lang w:eastAsia="en-AU"/>
        </w:rPr>
        <w:t>, at a recognised emergency department of a private hospital by a specialist in the practice of the specialist’s specialty of emergency medicine involving medical decision</w:t>
      </w:r>
      <w:r w:rsidRPr="003F1778">
        <w:rPr>
          <w:rFonts w:asciiTheme="minorHAnsi" w:eastAsia="Times New Roman" w:hAnsiTheme="minorHAnsi" w:cstheme="minorHAnsi"/>
          <w:color w:val="000000"/>
          <w:szCs w:val="20"/>
          <w:lang w:eastAsia="en-AU"/>
        </w:rPr>
        <w:noBreakHyphen/>
        <w:t>making of ordinary complexity</w:t>
      </w:r>
      <w:r w:rsidR="00881929">
        <w:rPr>
          <w:rFonts w:asciiTheme="minorHAnsi" w:eastAsia="Times New Roman" w:hAnsiTheme="minorHAnsi" w:cstheme="minorHAnsi"/>
          <w:color w:val="000000"/>
          <w:szCs w:val="20"/>
          <w:lang w:eastAsia="en-AU"/>
        </w:rPr>
        <w:t>.</w:t>
      </w:r>
    </w:p>
    <w:p w14:paraId="7A2C2F1B" w14:textId="616364D0" w:rsidR="003F1778" w:rsidRPr="003F1778" w:rsidRDefault="003F1778" w:rsidP="008932D6">
      <w:pPr>
        <w:rPr>
          <w:rFonts w:ascii="Calibri" w:eastAsia="Times New Roman" w:hAnsi="Calibri" w:cs="Calibri"/>
          <w:color w:val="000000"/>
          <w:sz w:val="24"/>
          <w:szCs w:val="24"/>
          <w:lang w:eastAsia="en-AU"/>
        </w:rPr>
      </w:pPr>
      <w:r>
        <w:rPr>
          <w:rStyle w:val="Descriptorheader"/>
        </w:rPr>
        <w:t>MBS Online Descriptor</w:t>
      </w:r>
      <w:r w:rsidRPr="00BA657E">
        <w:rPr>
          <w:rStyle w:val="Descriptorheader"/>
        </w:rPr>
        <w:t>:</w:t>
      </w:r>
      <w:r w:rsidRPr="00BA657E">
        <w:t xml:space="preserve"> </w:t>
      </w:r>
      <w:r w:rsidRPr="003F1778">
        <w:rPr>
          <w:rFonts w:asciiTheme="minorHAnsi" w:eastAsia="Times New Roman" w:hAnsiTheme="minorHAnsi" w:cstheme="minorHAnsi"/>
          <w:color w:val="000000"/>
          <w:szCs w:val="20"/>
          <w:lang w:eastAsia="en-AU"/>
        </w:rPr>
        <w:t xml:space="preserve">Professional attendance, </w:t>
      </w:r>
      <w:r w:rsidR="006D7299">
        <w:rPr>
          <w:rFonts w:asciiTheme="minorHAnsi" w:eastAsia="Times New Roman" w:hAnsiTheme="minorHAnsi" w:cstheme="minorHAnsi"/>
          <w:color w:val="000000"/>
          <w:szCs w:val="20"/>
          <w:lang w:eastAsia="en-AU"/>
        </w:rPr>
        <w:t xml:space="preserve">on a patient aged under </w:t>
      </w:r>
      <w:r w:rsidRPr="003F1778">
        <w:rPr>
          <w:rFonts w:asciiTheme="minorHAnsi" w:eastAsia="Times New Roman" w:hAnsiTheme="minorHAnsi" w:cstheme="minorHAnsi"/>
          <w:color w:val="000000"/>
          <w:szCs w:val="20"/>
          <w:lang w:eastAsia="en-AU"/>
        </w:rPr>
        <w:t>4 years, at a recognised emergency department of a private hospital by a specialist in the practice of the specialist’s specialty of emergency medicine involving medical decision</w:t>
      </w:r>
      <w:r w:rsidRPr="003F1778">
        <w:rPr>
          <w:rFonts w:asciiTheme="minorHAnsi" w:eastAsia="Times New Roman" w:hAnsiTheme="minorHAnsi" w:cstheme="minorHAnsi"/>
          <w:color w:val="000000"/>
          <w:szCs w:val="20"/>
          <w:lang w:eastAsia="en-AU"/>
        </w:rPr>
        <w:noBreakHyphen/>
        <w:t>making of ordinary complexity</w:t>
      </w:r>
      <w:r w:rsidR="00881929">
        <w:rPr>
          <w:rFonts w:asciiTheme="minorHAnsi" w:eastAsia="Times New Roman" w:hAnsiTheme="minorHAnsi" w:cstheme="minorHAnsi"/>
          <w:color w:val="000000"/>
          <w:szCs w:val="20"/>
          <w:lang w:eastAsia="en-AU"/>
        </w:rPr>
        <w:t>.</w:t>
      </w:r>
    </w:p>
    <w:p w14:paraId="0C18272E" w14:textId="1BD3FD5D" w:rsidR="003F1778" w:rsidRDefault="003F1778" w:rsidP="003F1778">
      <w:pPr>
        <w:rPr>
          <w:noProof/>
        </w:rPr>
      </w:pPr>
      <w:r w:rsidRPr="00BA657E">
        <w:rPr>
          <w:rStyle w:val="Descriptorheader"/>
        </w:rPr>
        <w:t>MBS fee:</w:t>
      </w:r>
      <w:r w:rsidRPr="00432212">
        <w:rPr>
          <w:noProof/>
        </w:rPr>
        <w:t xml:space="preserve"> </w:t>
      </w:r>
      <w:r>
        <w:rPr>
          <w:noProof/>
        </w:rPr>
        <w:t>$</w:t>
      </w:r>
      <w:r w:rsidR="006D7299">
        <w:rPr>
          <w:noProof/>
        </w:rPr>
        <w:t>100.10</w:t>
      </w:r>
    </w:p>
    <w:p w14:paraId="68C8B9FE" w14:textId="0C43D396" w:rsidR="006D7299" w:rsidRDefault="003F1778" w:rsidP="006D7299">
      <w:pPr>
        <w:tabs>
          <w:tab w:val="left" w:pos="1701"/>
        </w:tabs>
        <w:rPr>
          <w:b/>
        </w:rPr>
      </w:pPr>
      <w:r w:rsidRPr="00BA657E">
        <w:rPr>
          <w:rStyle w:val="Descriptorheader"/>
        </w:rPr>
        <w:t>Benefit:</w:t>
      </w:r>
      <w:r w:rsidRPr="00432212">
        <w:rPr>
          <w:noProof/>
        </w:rPr>
        <w:t xml:space="preserve"> </w:t>
      </w:r>
      <w:r w:rsidR="006D7299">
        <w:rPr>
          <w:b/>
        </w:rPr>
        <w:t xml:space="preserve"> </w:t>
      </w:r>
      <w:r w:rsidR="006D7299">
        <w:t>75% = $75.10    85% = $85.10</w:t>
      </w:r>
    </w:p>
    <w:p w14:paraId="1EEC6A62" w14:textId="3B502C38" w:rsidR="003F1778" w:rsidRDefault="00A44544" w:rsidP="006D7299">
      <w:r>
        <w:rPr>
          <w:b/>
        </w:rPr>
        <w:t>Extended Medicare Safety Net</w:t>
      </w:r>
      <w:r w:rsidR="006D7299" w:rsidRPr="006D7299">
        <w:rPr>
          <w:rFonts w:asciiTheme="minorHAnsi" w:hAnsiTheme="minorHAnsi" w:cstheme="minorHAnsi"/>
          <w:b/>
        </w:rPr>
        <w:t xml:space="preserve"> Cap:</w:t>
      </w:r>
      <w:r w:rsidR="006D7299">
        <w:rPr>
          <w:b/>
        </w:rPr>
        <w:t xml:space="preserve"> </w:t>
      </w:r>
      <w:r w:rsidR="006D7299">
        <w:t>$300.30</w:t>
      </w:r>
    </w:p>
    <w:p w14:paraId="6842322F" w14:textId="77777777" w:rsidR="006D7299" w:rsidRDefault="006D7299" w:rsidP="006D7299"/>
    <w:p w14:paraId="29D49CE0" w14:textId="5DB02AE4" w:rsidR="006D7299" w:rsidRPr="001C39EA" w:rsidRDefault="006D7299" w:rsidP="009D3807">
      <w:pPr>
        <w:pStyle w:val="NEWItem"/>
        <w:rPr>
          <w:rStyle w:val="NEWItemNumber"/>
        </w:rPr>
      </w:pPr>
      <w:r w:rsidRPr="00432212">
        <w:lastRenderedPageBreak/>
        <w:t>New ite</w:t>
      </w:r>
      <w:r w:rsidRPr="00C33A20">
        <w:t>m</w:t>
      </w:r>
      <w:r w:rsidRPr="001C39EA">
        <w:rPr>
          <w:rStyle w:val="NEWItemNumber"/>
        </w:rPr>
        <w:t xml:space="preserve"> </w:t>
      </w:r>
      <w:r>
        <w:rPr>
          <w:rStyle w:val="NEWItemNumber"/>
        </w:rPr>
        <w:t>5011</w:t>
      </w:r>
      <w:r w:rsidRPr="001C39EA">
        <w:rPr>
          <w:rStyle w:val="NEWItemNumber"/>
        </w:rPr>
        <w:t xml:space="preserve"> </w:t>
      </w:r>
      <w:r w:rsidRPr="00C33A20">
        <w:t xml:space="preserve">– </w:t>
      </w:r>
      <w:r>
        <w:t>Professional attendance by emergency medicine specialist on a patient at least 75 years old – ordinary complexity</w:t>
      </w:r>
    </w:p>
    <w:p w14:paraId="5C9316CD" w14:textId="778B1580" w:rsidR="006D7299" w:rsidRDefault="006D7299" w:rsidP="008932D6">
      <w:pPr>
        <w:rPr>
          <w:noProof/>
        </w:rPr>
      </w:pPr>
      <w:r>
        <w:rPr>
          <w:rStyle w:val="Descriptorheader"/>
        </w:rPr>
        <w:t>Overview</w:t>
      </w:r>
      <w:r w:rsidRPr="00BA657E">
        <w:rPr>
          <w:rStyle w:val="Descriptorheader"/>
        </w:rPr>
        <w:t>:</w:t>
      </w:r>
      <w:r w:rsidRPr="00432212">
        <w:rPr>
          <w:noProof/>
        </w:rPr>
        <w:t xml:space="preserve"> </w:t>
      </w:r>
      <w:r>
        <w:rPr>
          <w:noProof/>
        </w:rPr>
        <w:t>Introduction of an item for a professional attendance of ordinary complexity by an emergency medicine specialist on a patient at least 75 years old</w:t>
      </w:r>
      <w:r w:rsidR="002A12E4">
        <w:rPr>
          <w:noProof/>
        </w:rPr>
        <w:t>.</w:t>
      </w:r>
    </w:p>
    <w:p w14:paraId="11DE9B5E" w14:textId="6D2898EA" w:rsidR="006D7299" w:rsidRPr="003F1778" w:rsidRDefault="006D7299" w:rsidP="008932D6">
      <w:pPr>
        <w:rPr>
          <w:rFonts w:ascii="Calibri" w:eastAsia="Times New Roman" w:hAnsi="Calibri" w:cs="Calibri"/>
          <w:color w:val="000000"/>
          <w:sz w:val="24"/>
          <w:szCs w:val="24"/>
          <w:lang w:eastAsia="en-AU"/>
        </w:rPr>
      </w:pPr>
      <w:r>
        <w:rPr>
          <w:rStyle w:val="Descriptorheader"/>
        </w:rPr>
        <w:t>Descriptor</w:t>
      </w:r>
      <w:r w:rsidRPr="00BA657E">
        <w:rPr>
          <w:rStyle w:val="Descriptorheader"/>
        </w:rPr>
        <w:t>:</w:t>
      </w:r>
      <w:r w:rsidRPr="00BA657E">
        <w:t xml:space="preserve"> </w:t>
      </w:r>
      <w:r w:rsidRPr="003F1778">
        <w:rPr>
          <w:rFonts w:asciiTheme="minorHAnsi" w:eastAsia="Times New Roman" w:hAnsiTheme="minorHAnsi" w:cstheme="minorHAnsi"/>
          <w:color w:val="000000"/>
          <w:szCs w:val="20"/>
          <w:lang w:eastAsia="en-AU"/>
        </w:rPr>
        <w:t xml:space="preserve">Professional attendance, on a patient </w:t>
      </w:r>
      <w:r>
        <w:rPr>
          <w:rFonts w:asciiTheme="minorHAnsi" w:eastAsia="Times New Roman" w:hAnsiTheme="minorHAnsi" w:cstheme="minorHAnsi"/>
          <w:color w:val="000000"/>
          <w:szCs w:val="20"/>
          <w:lang w:eastAsia="en-AU"/>
        </w:rPr>
        <w:t>at least 75 years old</w:t>
      </w:r>
      <w:r w:rsidRPr="003F1778">
        <w:rPr>
          <w:rFonts w:asciiTheme="minorHAnsi" w:eastAsia="Times New Roman" w:hAnsiTheme="minorHAnsi" w:cstheme="minorHAnsi"/>
          <w:color w:val="000000"/>
          <w:szCs w:val="20"/>
          <w:lang w:eastAsia="en-AU"/>
        </w:rPr>
        <w:t>, at a recognised emergency department of a private hospital by a specialist in the practice of the specialist’s specialty of emergency medicine involving medical decision</w:t>
      </w:r>
      <w:r w:rsidRPr="003F1778">
        <w:rPr>
          <w:rFonts w:asciiTheme="minorHAnsi" w:eastAsia="Times New Roman" w:hAnsiTheme="minorHAnsi" w:cstheme="minorHAnsi"/>
          <w:color w:val="000000"/>
          <w:szCs w:val="20"/>
          <w:lang w:eastAsia="en-AU"/>
        </w:rPr>
        <w:noBreakHyphen/>
        <w:t>making of ordinary complexity</w:t>
      </w:r>
      <w:r w:rsidR="002A12E4">
        <w:rPr>
          <w:rFonts w:asciiTheme="minorHAnsi" w:eastAsia="Times New Roman" w:hAnsiTheme="minorHAnsi" w:cstheme="minorHAnsi"/>
          <w:color w:val="000000"/>
          <w:szCs w:val="20"/>
          <w:lang w:eastAsia="en-AU"/>
        </w:rPr>
        <w:t>.</w:t>
      </w:r>
    </w:p>
    <w:p w14:paraId="23FB1BB3" w14:textId="02986D22" w:rsidR="006D7299" w:rsidRPr="003F1778" w:rsidRDefault="006D7299" w:rsidP="008932D6">
      <w:pPr>
        <w:rPr>
          <w:rFonts w:ascii="Calibri" w:eastAsia="Times New Roman" w:hAnsi="Calibri" w:cs="Calibri"/>
          <w:color w:val="000000"/>
          <w:sz w:val="24"/>
          <w:szCs w:val="24"/>
          <w:lang w:eastAsia="en-AU"/>
        </w:rPr>
      </w:pPr>
      <w:r>
        <w:rPr>
          <w:rStyle w:val="Descriptorheader"/>
        </w:rPr>
        <w:t>MBS Online Descriptor</w:t>
      </w:r>
      <w:r w:rsidRPr="00BA657E">
        <w:rPr>
          <w:rStyle w:val="Descriptorheader"/>
        </w:rPr>
        <w:t>:</w:t>
      </w:r>
      <w:r w:rsidRPr="00BA657E">
        <w:t xml:space="preserve"> </w:t>
      </w:r>
      <w:r w:rsidRPr="003F1778">
        <w:rPr>
          <w:rFonts w:asciiTheme="minorHAnsi" w:eastAsia="Times New Roman" w:hAnsiTheme="minorHAnsi" w:cstheme="minorHAnsi"/>
          <w:color w:val="000000"/>
          <w:szCs w:val="20"/>
          <w:lang w:eastAsia="en-AU"/>
        </w:rPr>
        <w:t xml:space="preserve">Professional attendance, </w:t>
      </w:r>
      <w:r>
        <w:rPr>
          <w:rFonts w:asciiTheme="minorHAnsi" w:eastAsia="Times New Roman" w:hAnsiTheme="minorHAnsi" w:cstheme="minorHAnsi"/>
          <w:color w:val="000000"/>
          <w:szCs w:val="20"/>
          <w:lang w:eastAsia="en-AU"/>
        </w:rPr>
        <w:t>on a patient aged 75 years or over</w:t>
      </w:r>
      <w:r w:rsidRPr="003F1778">
        <w:rPr>
          <w:rFonts w:asciiTheme="minorHAnsi" w:eastAsia="Times New Roman" w:hAnsiTheme="minorHAnsi" w:cstheme="minorHAnsi"/>
          <w:color w:val="000000"/>
          <w:szCs w:val="20"/>
          <w:lang w:eastAsia="en-AU"/>
        </w:rPr>
        <w:t>, at a recognised emergency department of a private hospital by a specialist in the practice of the specialist’s specialty of emergency medicine involving medical decision</w:t>
      </w:r>
      <w:r w:rsidRPr="003F1778">
        <w:rPr>
          <w:rFonts w:asciiTheme="minorHAnsi" w:eastAsia="Times New Roman" w:hAnsiTheme="minorHAnsi" w:cstheme="minorHAnsi"/>
          <w:color w:val="000000"/>
          <w:szCs w:val="20"/>
          <w:lang w:eastAsia="en-AU"/>
        </w:rPr>
        <w:noBreakHyphen/>
        <w:t>making of ordinary complexity</w:t>
      </w:r>
      <w:r w:rsidR="002A12E4">
        <w:rPr>
          <w:rFonts w:asciiTheme="minorHAnsi" w:eastAsia="Times New Roman" w:hAnsiTheme="minorHAnsi" w:cstheme="minorHAnsi"/>
          <w:color w:val="000000"/>
          <w:szCs w:val="20"/>
          <w:lang w:eastAsia="en-AU"/>
        </w:rPr>
        <w:t>.</w:t>
      </w:r>
    </w:p>
    <w:p w14:paraId="73625E7E" w14:textId="77777777" w:rsidR="006D7299" w:rsidRDefault="006D7299" w:rsidP="006D7299">
      <w:pPr>
        <w:rPr>
          <w:noProof/>
        </w:rPr>
      </w:pPr>
      <w:r w:rsidRPr="00BA657E">
        <w:rPr>
          <w:rStyle w:val="Descriptorheader"/>
        </w:rPr>
        <w:t>MBS fee:</w:t>
      </w:r>
      <w:r w:rsidRPr="00432212">
        <w:rPr>
          <w:noProof/>
        </w:rPr>
        <w:t xml:space="preserve"> </w:t>
      </w:r>
      <w:r>
        <w:rPr>
          <w:noProof/>
        </w:rPr>
        <w:t>$100.10</w:t>
      </w:r>
    </w:p>
    <w:p w14:paraId="1FCFF805" w14:textId="77777777" w:rsidR="006D7299" w:rsidRDefault="006D7299" w:rsidP="006D7299">
      <w:pPr>
        <w:tabs>
          <w:tab w:val="left" w:pos="1701"/>
        </w:tabs>
        <w:rPr>
          <w:b/>
        </w:rPr>
      </w:pPr>
      <w:r w:rsidRPr="00BA657E">
        <w:rPr>
          <w:rStyle w:val="Descriptorheader"/>
        </w:rPr>
        <w:t>Benefit:</w:t>
      </w:r>
      <w:r w:rsidRPr="00432212">
        <w:rPr>
          <w:noProof/>
        </w:rPr>
        <w:t xml:space="preserve"> </w:t>
      </w:r>
      <w:r>
        <w:rPr>
          <w:b/>
        </w:rPr>
        <w:t xml:space="preserve"> </w:t>
      </w:r>
      <w:r>
        <w:t>75% = $75.10    85% = $85.10</w:t>
      </w:r>
    </w:p>
    <w:p w14:paraId="086A8F31" w14:textId="273E82CF" w:rsidR="006D7299" w:rsidRDefault="00A44544" w:rsidP="006D7299">
      <w:r>
        <w:rPr>
          <w:b/>
        </w:rPr>
        <w:t>Extended Medicare Safety Net</w:t>
      </w:r>
      <w:r w:rsidR="006D7299" w:rsidRPr="006D7299">
        <w:rPr>
          <w:rFonts w:asciiTheme="minorHAnsi" w:hAnsiTheme="minorHAnsi" w:cstheme="minorHAnsi"/>
          <w:b/>
        </w:rPr>
        <w:t xml:space="preserve"> Cap:</w:t>
      </w:r>
      <w:r w:rsidR="006D7299">
        <w:rPr>
          <w:b/>
        </w:rPr>
        <w:t xml:space="preserve"> </w:t>
      </w:r>
      <w:r w:rsidR="006D7299">
        <w:t>$300.30</w:t>
      </w:r>
    </w:p>
    <w:p w14:paraId="242D094E" w14:textId="77777777" w:rsidR="00A44544" w:rsidRPr="003F1778" w:rsidRDefault="00A44544" w:rsidP="006D7299">
      <w:pPr>
        <w:rPr>
          <w:noProof/>
          <w:sz w:val="22"/>
          <w:szCs w:val="22"/>
        </w:rPr>
      </w:pPr>
    </w:p>
    <w:p w14:paraId="40B338F2" w14:textId="49ABCEE9" w:rsidR="002A12E4" w:rsidRPr="001C39EA" w:rsidRDefault="002A12E4" w:rsidP="009D3807">
      <w:pPr>
        <w:pStyle w:val="NEWItem"/>
        <w:rPr>
          <w:rStyle w:val="NEWItemNumber"/>
        </w:rPr>
      </w:pPr>
      <w:r w:rsidRPr="00432212">
        <w:t>New ite</w:t>
      </w:r>
      <w:r w:rsidRPr="00C33A20">
        <w:t>m</w:t>
      </w:r>
      <w:r w:rsidRPr="001C39EA">
        <w:rPr>
          <w:rStyle w:val="NEWItemNumber"/>
        </w:rPr>
        <w:t xml:space="preserve"> </w:t>
      </w:r>
      <w:r>
        <w:rPr>
          <w:rStyle w:val="NEWItemNumber"/>
        </w:rPr>
        <w:t>5012</w:t>
      </w:r>
      <w:r w:rsidRPr="001C39EA">
        <w:rPr>
          <w:rStyle w:val="NEWItemNumber"/>
        </w:rPr>
        <w:t xml:space="preserve"> </w:t>
      </w:r>
      <w:r w:rsidRPr="00C33A20">
        <w:t xml:space="preserve">– </w:t>
      </w:r>
      <w:r>
        <w:t>Professional attendance by emergency medicine specialist on a patient at least 4 years old but under 75 years old – moderate complexity</w:t>
      </w:r>
    </w:p>
    <w:p w14:paraId="369C7262" w14:textId="78931172" w:rsidR="002A12E4" w:rsidRDefault="002A12E4" w:rsidP="008932D6">
      <w:pPr>
        <w:rPr>
          <w:noProof/>
        </w:rPr>
      </w:pPr>
      <w:r>
        <w:rPr>
          <w:rStyle w:val="Descriptorheader"/>
        </w:rPr>
        <w:t>Overview</w:t>
      </w:r>
      <w:r w:rsidRPr="00BA657E">
        <w:rPr>
          <w:rStyle w:val="Descriptorheader"/>
        </w:rPr>
        <w:t>:</w:t>
      </w:r>
      <w:r w:rsidRPr="00432212">
        <w:rPr>
          <w:noProof/>
        </w:rPr>
        <w:t xml:space="preserve"> </w:t>
      </w:r>
      <w:r>
        <w:rPr>
          <w:noProof/>
        </w:rPr>
        <w:t>Introduction of an item for a professional attendance of moderate complexity by an emergency medicine specialist on a patient at least 4 years old but under 75 years old</w:t>
      </w:r>
      <w:r w:rsidRPr="00432212">
        <w:rPr>
          <w:noProof/>
        </w:rPr>
        <w:t>.</w:t>
      </w:r>
    </w:p>
    <w:p w14:paraId="2ADCE49B" w14:textId="682CEFA6" w:rsidR="002A12E4" w:rsidRPr="003F1778" w:rsidRDefault="002A12E4" w:rsidP="008932D6">
      <w:pPr>
        <w:rPr>
          <w:rFonts w:ascii="Calibri" w:eastAsia="Times New Roman" w:hAnsi="Calibri" w:cs="Calibri"/>
          <w:color w:val="000000"/>
          <w:sz w:val="24"/>
          <w:szCs w:val="24"/>
          <w:lang w:eastAsia="en-AU"/>
        </w:rPr>
      </w:pPr>
      <w:r>
        <w:rPr>
          <w:rStyle w:val="Descriptorheader"/>
        </w:rPr>
        <w:t>Descriptor</w:t>
      </w:r>
      <w:r w:rsidRPr="00BA657E">
        <w:rPr>
          <w:rStyle w:val="Descriptorheader"/>
        </w:rPr>
        <w:t>:</w:t>
      </w:r>
      <w:r w:rsidRPr="00BA657E">
        <w:t xml:space="preserve"> </w:t>
      </w:r>
      <w:r w:rsidRPr="003F1778">
        <w:rPr>
          <w:rFonts w:asciiTheme="minorHAnsi" w:eastAsia="Times New Roman" w:hAnsiTheme="minorHAnsi" w:cstheme="minorHAnsi"/>
          <w:color w:val="000000"/>
          <w:szCs w:val="20"/>
          <w:lang w:eastAsia="en-AU"/>
        </w:rPr>
        <w:t xml:space="preserve">Professional attendance, on a patient </w:t>
      </w:r>
      <w:r>
        <w:rPr>
          <w:rFonts w:asciiTheme="minorHAnsi" w:eastAsia="Times New Roman" w:hAnsiTheme="minorHAnsi" w:cstheme="minorHAnsi"/>
          <w:color w:val="000000"/>
          <w:szCs w:val="20"/>
          <w:lang w:eastAsia="en-AU"/>
        </w:rPr>
        <w:t>at least 4 years old</w:t>
      </w:r>
      <w:r w:rsidRPr="003F1778">
        <w:rPr>
          <w:rFonts w:asciiTheme="minorHAnsi" w:eastAsia="Times New Roman" w:hAnsiTheme="minorHAnsi" w:cstheme="minorHAnsi"/>
          <w:color w:val="000000"/>
          <w:szCs w:val="20"/>
          <w:lang w:eastAsia="en-AU"/>
        </w:rPr>
        <w:t xml:space="preserve"> but under 75 years old, at a recognised emergency department of a private hospital by a specialist in the practice of the specialist’s specialty of emergency medicine involving medical decision</w:t>
      </w:r>
      <w:r w:rsidRPr="003F1778">
        <w:rPr>
          <w:rFonts w:asciiTheme="minorHAnsi" w:eastAsia="Times New Roman" w:hAnsiTheme="minorHAnsi" w:cstheme="minorHAnsi"/>
          <w:color w:val="000000"/>
          <w:szCs w:val="20"/>
          <w:lang w:eastAsia="en-AU"/>
        </w:rPr>
        <w:noBreakHyphen/>
        <w:t xml:space="preserve">making </w:t>
      </w:r>
      <w:r>
        <w:rPr>
          <w:rFonts w:asciiTheme="minorHAnsi" w:eastAsia="Times New Roman" w:hAnsiTheme="minorHAnsi" w:cstheme="minorHAnsi"/>
          <w:color w:val="000000"/>
          <w:szCs w:val="20"/>
          <w:lang w:eastAsia="en-AU"/>
        </w:rPr>
        <w:t xml:space="preserve">of </w:t>
      </w:r>
      <w:r w:rsidRPr="003F1778">
        <w:rPr>
          <w:rFonts w:asciiTheme="minorHAnsi" w:eastAsia="Times New Roman" w:hAnsiTheme="minorHAnsi" w:cstheme="minorHAnsi"/>
          <w:color w:val="000000"/>
          <w:szCs w:val="20"/>
          <w:lang w:eastAsia="en-AU"/>
        </w:rPr>
        <w:t>complexity</w:t>
      </w:r>
      <w:r>
        <w:rPr>
          <w:rFonts w:asciiTheme="minorHAnsi" w:eastAsia="Times New Roman" w:hAnsiTheme="minorHAnsi" w:cstheme="minorHAnsi"/>
          <w:color w:val="000000"/>
          <w:szCs w:val="20"/>
          <w:lang w:eastAsia="en-AU"/>
        </w:rPr>
        <w:t xml:space="preserve"> that is more than ordinary but is not high</w:t>
      </w:r>
      <w:r w:rsidR="00687DAF">
        <w:rPr>
          <w:rFonts w:asciiTheme="minorHAnsi" w:eastAsia="Times New Roman" w:hAnsiTheme="minorHAnsi" w:cstheme="minorHAnsi"/>
          <w:color w:val="000000"/>
          <w:szCs w:val="20"/>
          <w:lang w:eastAsia="en-AU"/>
        </w:rPr>
        <w:t>.</w:t>
      </w:r>
    </w:p>
    <w:p w14:paraId="773AE153" w14:textId="71A7EBE2" w:rsidR="002A12E4" w:rsidRPr="003F1778" w:rsidRDefault="002A12E4" w:rsidP="008932D6">
      <w:pPr>
        <w:rPr>
          <w:rFonts w:ascii="Calibri" w:eastAsia="Times New Roman" w:hAnsi="Calibri" w:cs="Calibri"/>
          <w:color w:val="000000"/>
          <w:sz w:val="24"/>
          <w:szCs w:val="24"/>
          <w:lang w:eastAsia="en-AU"/>
        </w:rPr>
      </w:pPr>
      <w:r>
        <w:rPr>
          <w:rStyle w:val="Descriptorheader"/>
        </w:rPr>
        <w:t>MBS Online Descriptor</w:t>
      </w:r>
      <w:r w:rsidRPr="00BA657E">
        <w:rPr>
          <w:rStyle w:val="Descriptorheader"/>
        </w:rPr>
        <w:t>:</w:t>
      </w:r>
      <w:r w:rsidRPr="00BA657E">
        <w:t xml:space="preserve"> </w:t>
      </w:r>
      <w:r w:rsidRPr="003F1778">
        <w:rPr>
          <w:rFonts w:asciiTheme="minorHAnsi" w:eastAsia="Times New Roman" w:hAnsiTheme="minorHAnsi" w:cstheme="minorHAnsi"/>
          <w:color w:val="000000"/>
          <w:szCs w:val="20"/>
          <w:lang w:eastAsia="en-AU"/>
        </w:rPr>
        <w:t>Professional attendance, on a patient aged 4 years or over but under 75 years old, at a recognised emergency department of a private hospital by a specialist in the practice of the specialist’s specialty of emergency medicine involving medical decision</w:t>
      </w:r>
      <w:r w:rsidRPr="003F1778">
        <w:rPr>
          <w:rFonts w:asciiTheme="minorHAnsi" w:eastAsia="Times New Roman" w:hAnsiTheme="minorHAnsi" w:cstheme="minorHAnsi"/>
          <w:color w:val="000000"/>
          <w:szCs w:val="20"/>
          <w:lang w:eastAsia="en-AU"/>
        </w:rPr>
        <w:noBreakHyphen/>
        <w:t xml:space="preserve">making </w:t>
      </w:r>
      <w:r>
        <w:rPr>
          <w:rFonts w:asciiTheme="minorHAnsi" w:eastAsia="Times New Roman" w:hAnsiTheme="minorHAnsi" w:cstheme="minorHAnsi"/>
          <w:color w:val="000000"/>
          <w:szCs w:val="20"/>
          <w:lang w:eastAsia="en-AU"/>
        </w:rPr>
        <w:t xml:space="preserve">of </w:t>
      </w:r>
      <w:r w:rsidRPr="003F1778">
        <w:rPr>
          <w:rFonts w:asciiTheme="minorHAnsi" w:eastAsia="Times New Roman" w:hAnsiTheme="minorHAnsi" w:cstheme="minorHAnsi"/>
          <w:color w:val="000000"/>
          <w:szCs w:val="20"/>
          <w:lang w:eastAsia="en-AU"/>
        </w:rPr>
        <w:t>complexity</w:t>
      </w:r>
      <w:r>
        <w:rPr>
          <w:rFonts w:asciiTheme="minorHAnsi" w:eastAsia="Times New Roman" w:hAnsiTheme="minorHAnsi" w:cstheme="minorHAnsi"/>
          <w:color w:val="000000"/>
          <w:szCs w:val="20"/>
          <w:lang w:eastAsia="en-AU"/>
        </w:rPr>
        <w:t xml:space="preserve"> that is more than ordinary but is not high</w:t>
      </w:r>
      <w:r w:rsidR="00687DAF">
        <w:rPr>
          <w:rFonts w:asciiTheme="minorHAnsi" w:eastAsia="Times New Roman" w:hAnsiTheme="minorHAnsi" w:cstheme="minorHAnsi"/>
          <w:color w:val="000000"/>
          <w:szCs w:val="20"/>
          <w:lang w:eastAsia="en-AU"/>
        </w:rPr>
        <w:t>.</w:t>
      </w:r>
    </w:p>
    <w:p w14:paraId="28E3373F" w14:textId="6E63FFC5" w:rsidR="002A12E4" w:rsidRDefault="002A12E4" w:rsidP="002A12E4">
      <w:pPr>
        <w:rPr>
          <w:noProof/>
        </w:rPr>
      </w:pPr>
      <w:r w:rsidRPr="00BA657E">
        <w:rPr>
          <w:rStyle w:val="Descriptorheader"/>
        </w:rPr>
        <w:t>MBS fee:</w:t>
      </w:r>
      <w:r w:rsidRPr="00432212">
        <w:rPr>
          <w:noProof/>
        </w:rPr>
        <w:t xml:space="preserve"> </w:t>
      </w:r>
      <w:r>
        <w:rPr>
          <w:noProof/>
        </w:rPr>
        <w:t>$156.90</w:t>
      </w:r>
    </w:p>
    <w:p w14:paraId="2C28EAD4" w14:textId="77777777" w:rsidR="00A44544" w:rsidRDefault="002A12E4" w:rsidP="00A44544">
      <w:pPr>
        <w:tabs>
          <w:tab w:val="left" w:pos="1701"/>
        </w:tabs>
        <w:rPr>
          <w:b/>
        </w:rPr>
      </w:pPr>
      <w:r w:rsidRPr="00BA657E">
        <w:rPr>
          <w:rStyle w:val="Descriptorheader"/>
        </w:rPr>
        <w:t>Benefit:</w:t>
      </w:r>
      <w:r w:rsidRPr="00432212">
        <w:rPr>
          <w:noProof/>
        </w:rPr>
        <w:t xml:space="preserve"> </w:t>
      </w:r>
      <w:r w:rsidR="00A44544">
        <w:t>75% = $117.70    85% = $133.40</w:t>
      </w:r>
    </w:p>
    <w:p w14:paraId="22E5D1C3" w14:textId="38C586C8" w:rsidR="002A12E4" w:rsidRDefault="00A44544" w:rsidP="00A44544">
      <w:r>
        <w:rPr>
          <w:b/>
        </w:rPr>
        <w:t xml:space="preserve">Extended Medicare Safety Net Cap: </w:t>
      </w:r>
      <w:r>
        <w:t>$470.70</w:t>
      </w:r>
    </w:p>
    <w:p w14:paraId="32841FD1" w14:textId="77777777" w:rsidR="00A44544" w:rsidRDefault="00A44544" w:rsidP="002A12E4"/>
    <w:p w14:paraId="65ACFB08" w14:textId="56FAD3DB" w:rsidR="002A12E4" w:rsidRPr="001C39EA" w:rsidRDefault="002A12E4" w:rsidP="009D3807">
      <w:pPr>
        <w:pStyle w:val="NEWItem"/>
        <w:rPr>
          <w:rStyle w:val="NEWItemNumber"/>
        </w:rPr>
      </w:pPr>
      <w:r w:rsidRPr="00432212">
        <w:lastRenderedPageBreak/>
        <w:t>New ite</w:t>
      </w:r>
      <w:r w:rsidRPr="00C33A20">
        <w:t>m</w:t>
      </w:r>
      <w:r w:rsidRPr="001C39EA">
        <w:rPr>
          <w:rStyle w:val="NEWItemNumber"/>
        </w:rPr>
        <w:t xml:space="preserve"> </w:t>
      </w:r>
      <w:r>
        <w:rPr>
          <w:rStyle w:val="NEWItemNumber"/>
        </w:rPr>
        <w:t>50</w:t>
      </w:r>
      <w:r w:rsidR="00A44544">
        <w:rPr>
          <w:rStyle w:val="NEWItemNumber"/>
        </w:rPr>
        <w:t>13</w:t>
      </w:r>
      <w:r w:rsidRPr="001C39EA">
        <w:rPr>
          <w:rStyle w:val="NEWItemNumber"/>
        </w:rPr>
        <w:t xml:space="preserve"> </w:t>
      </w:r>
      <w:r w:rsidRPr="00C33A20">
        <w:t xml:space="preserve">– </w:t>
      </w:r>
      <w:r>
        <w:t>Professional attendance by emergency medicine specialist on a patient under 4 years old –</w:t>
      </w:r>
      <w:r w:rsidR="00A44544">
        <w:t xml:space="preserve"> moderate</w:t>
      </w:r>
      <w:r>
        <w:t xml:space="preserve"> complexity</w:t>
      </w:r>
    </w:p>
    <w:p w14:paraId="38274FE7" w14:textId="7422AD4C" w:rsidR="002A12E4" w:rsidRDefault="002A12E4" w:rsidP="008932D6">
      <w:pPr>
        <w:rPr>
          <w:noProof/>
        </w:rPr>
      </w:pPr>
      <w:r>
        <w:rPr>
          <w:rStyle w:val="Descriptorheader"/>
        </w:rPr>
        <w:t>Overview</w:t>
      </w:r>
      <w:r w:rsidRPr="00BA657E">
        <w:rPr>
          <w:rStyle w:val="Descriptorheader"/>
        </w:rPr>
        <w:t>:</w:t>
      </w:r>
      <w:r w:rsidRPr="00432212">
        <w:rPr>
          <w:noProof/>
        </w:rPr>
        <w:t xml:space="preserve"> </w:t>
      </w:r>
      <w:r>
        <w:rPr>
          <w:noProof/>
        </w:rPr>
        <w:t xml:space="preserve">Introduction of an item for a professional attendance of </w:t>
      </w:r>
      <w:r w:rsidR="00A44544">
        <w:rPr>
          <w:noProof/>
        </w:rPr>
        <w:t>moderate</w:t>
      </w:r>
      <w:r>
        <w:rPr>
          <w:noProof/>
        </w:rPr>
        <w:t xml:space="preserve"> complexity by an emergency medicine specialist on a patient under 4 years old</w:t>
      </w:r>
      <w:r w:rsidRPr="00432212">
        <w:rPr>
          <w:noProof/>
        </w:rPr>
        <w:t>.</w:t>
      </w:r>
    </w:p>
    <w:p w14:paraId="44DE3404" w14:textId="5F7B7557" w:rsidR="002A12E4" w:rsidRDefault="002A12E4" w:rsidP="008932D6">
      <w:pPr>
        <w:rPr>
          <w:rStyle w:val="Descriptorheader"/>
        </w:rPr>
      </w:pPr>
      <w:r>
        <w:rPr>
          <w:rStyle w:val="Descriptorheader"/>
        </w:rPr>
        <w:t>Descriptor</w:t>
      </w:r>
      <w:r w:rsidRPr="00BA657E">
        <w:rPr>
          <w:rStyle w:val="Descriptorheader"/>
        </w:rPr>
        <w:t>:</w:t>
      </w:r>
      <w:r w:rsidRPr="00BA657E">
        <w:t xml:space="preserve"> </w:t>
      </w:r>
      <w:r w:rsidRPr="003F1778">
        <w:rPr>
          <w:rFonts w:asciiTheme="minorHAnsi" w:eastAsia="Times New Roman" w:hAnsiTheme="minorHAnsi" w:cstheme="minorHAnsi"/>
          <w:color w:val="000000"/>
          <w:szCs w:val="20"/>
          <w:lang w:eastAsia="en-AU"/>
        </w:rPr>
        <w:t xml:space="preserve">Professional attendance, on a patient </w:t>
      </w:r>
      <w:r>
        <w:rPr>
          <w:rFonts w:asciiTheme="minorHAnsi" w:eastAsia="Times New Roman" w:hAnsiTheme="minorHAnsi" w:cstheme="minorHAnsi"/>
          <w:color w:val="000000"/>
          <w:szCs w:val="20"/>
          <w:lang w:eastAsia="en-AU"/>
        </w:rPr>
        <w:t>under 4 years old</w:t>
      </w:r>
      <w:r w:rsidRPr="003F1778">
        <w:rPr>
          <w:rFonts w:asciiTheme="minorHAnsi" w:eastAsia="Times New Roman" w:hAnsiTheme="minorHAnsi" w:cstheme="minorHAnsi"/>
          <w:color w:val="000000"/>
          <w:szCs w:val="20"/>
          <w:lang w:eastAsia="en-AU"/>
        </w:rPr>
        <w:t>, at a recognised emergency department of a private hospital by a specialist in the practice of the specialist’s specialty of emergency medicine involving medical decision</w:t>
      </w:r>
      <w:r w:rsidRPr="003F1778">
        <w:rPr>
          <w:rFonts w:asciiTheme="minorHAnsi" w:eastAsia="Times New Roman" w:hAnsiTheme="minorHAnsi" w:cstheme="minorHAnsi"/>
          <w:color w:val="000000"/>
          <w:szCs w:val="20"/>
          <w:lang w:eastAsia="en-AU"/>
        </w:rPr>
        <w:noBreakHyphen/>
        <w:t xml:space="preserve">making </w:t>
      </w:r>
      <w:r>
        <w:rPr>
          <w:rFonts w:asciiTheme="minorHAnsi" w:eastAsia="Times New Roman" w:hAnsiTheme="minorHAnsi" w:cstheme="minorHAnsi"/>
          <w:color w:val="000000"/>
          <w:szCs w:val="20"/>
          <w:lang w:eastAsia="en-AU"/>
        </w:rPr>
        <w:t xml:space="preserve">of </w:t>
      </w:r>
      <w:r w:rsidRPr="003F1778">
        <w:rPr>
          <w:rFonts w:asciiTheme="minorHAnsi" w:eastAsia="Times New Roman" w:hAnsiTheme="minorHAnsi" w:cstheme="minorHAnsi"/>
          <w:color w:val="000000"/>
          <w:szCs w:val="20"/>
          <w:lang w:eastAsia="en-AU"/>
        </w:rPr>
        <w:t>complexity</w:t>
      </w:r>
      <w:r>
        <w:rPr>
          <w:rFonts w:asciiTheme="minorHAnsi" w:eastAsia="Times New Roman" w:hAnsiTheme="minorHAnsi" w:cstheme="minorHAnsi"/>
          <w:color w:val="000000"/>
          <w:szCs w:val="20"/>
          <w:lang w:eastAsia="en-AU"/>
        </w:rPr>
        <w:t xml:space="preserve"> that is more than ordinary but is not high</w:t>
      </w:r>
      <w:r w:rsidR="00687DAF">
        <w:rPr>
          <w:rStyle w:val="Descriptorheader"/>
        </w:rPr>
        <w:t>.</w:t>
      </w:r>
    </w:p>
    <w:p w14:paraId="123CBD6E" w14:textId="310E89B9" w:rsidR="002A12E4" w:rsidRPr="003F1778" w:rsidRDefault="002A12E4" w:rsidP="008932D6">
      <w:pPr>
        <w:rPr>
          <w:rFonts w:ascii="Calibri" w:eastAsia="Times New Roman" w:hAnsi="Calibri" w:cs="Calibri"/>
          <w:color w:val="000000"/>
          <w:sz w:val="24"/>
          <w:szCs w:val="24"/>
          <w:lang w:eastAsia="en-AU"/>
        </w:rPr>
      </w:pPr>
      <w:r>
        <w:rPr>
          <w:rStyle w:val="Descriptorheader"/>
        </w:rPr>
        <w:t>MBS Online Descriptor</w:t>
      </w:r>
      <w:r w:rsidRPr="00BA657E">
        <w:rPr>
          <w:rStyle w:val="Descriptorheader"/>
        </w:rPr>
        <w:t>:</w:t>
      </w:r>
      <w:r w:rsidRPr="00BA657E">
        <w:t xml:space="preserve"> </w:t>
      </w:r>
      <w:r w:rsidRPr="003F1778">
        <w:rPr>
          <w:rFonts w:asciiTheme="minorHAnsi" w:eastAsia="Times New Roman" w:hAnsiTheme="minorHAnsi" w:cstheme="minorHAnsi"/>
          <w:color w:val="000000"/>
          <w:szCs w:val="20"/>
          <w:lang w:eastAsia="en-AU"/>
        </w:rPr>
        <w:t xml:space="preserve">Professional attendance, </w:t>
      </w:r>
      <w:r>
        <w:rPr>
          <w:rFonts w:asciiTheme="minorHAnsi" w:eastAsia="Times New Roman" w:hAnsiTheme="minorHAnsi" w:cstheme="minorHAnsi"/>
          <w:color w:val="000000"/>
          <w:szCs w:val="20"/>
          <w:lang w:eastAsia="en-AU"/>
        </w:rPr>
        <w:t xml:space="preserve">on a patient aged under </w:t>
      </w:r>
      <w:r w:rsidRPr="003F1778">
        <w:rPr>
          <w:rFonts w:asciiTheme="minorHAnsi" w:eastAsia="Times New Roman" w:hAnsiTheme="minorHAnsi" w:cstheme="minorHAnsi"/>
          <w:color w:val="000000"/>
          <w:szCs w:val="20"/>
          <w:lang w:eastAsia="en-AU"/>
        </w:rPr>
        <w:t>4 years, at a recognised emergency department of a private hospital by a specialist in the practice of the specialist’s specialty of emergency medicine involving medical decision</w:t>
      </w:r>
      <w:r w:rsidRPr="003F1778">
        <w:rPr>
          <w:rFonts w:asciiTheme="minorHAnsi" w:eastAsia="Times New Roman" w:hAnsiTheme="minorHAnsi" w:cstheme="minorHAnsi"/>
          <w:color w:val="000000"/>
          <w:szCs w:val="20"/>
          <w:lang w:eastAsia="en-AU"/>
        </w:rPr>
        <w:noBreakHyphen/>
        <w:t xml:space="preserve">making </w:t>
      </w:r>
      <w:r>
        <w:rPr>
          <w:rFonts w:asciiTheme="minorHAnsi" w:eastAsia="Times New Roman" w:hAnsiTheme="minorHAnsi" w:cstheme="minorHAnsi"/>
          <w:color w:val="000000"/>
          <w:szCs w:val="20"/>
          <w:lang w:eastAsia="en-AU"/>
        </w:rPr>
        <w:t xml:space="preserve">of </w:t>
      </w:r>
      <w:r w:rsidRPr="003F1778">
        <w:rPr>
          <w:rFonts w:asciiTheme="minorHAnsi" w:eastAsia="Times New Roman" w:hAnsiTheme="minorHAnsi" w:cstheme="minorHAnsi"/>
          <w:color w:val="000000"/>
          <w:szCs w:val="20"/>
          <w:lang w:eastAsia="en-AU"/>
        </w:rPr>
        <w:t>complexity</w:t>
      </w:r>
      <w:r>
        <w:rPr>
          <w:rFonts w:asciiTheme="minorHAnsi" w:eastAsia="Times New Roman" w:hAnsiTheme="minorHAnsi" w:cstheme="minorHAnsi"/>
          <w:color w:val="000000"/>
          <w:szCs w:val="20"/>
          <w:lang w:eastAsia="en-AU"/>
        </w:rPr>
        <w:t xml:space="preserve"> that is more than ordinary but is not high</w:t>
      </w:r>
      <w:r w:rsidR="00687DAF">
        <w:rPr>
          <w:rFonts w:asciiTheme="minorHAnsi" w:eastAsia="Times New Roman" w:hAnsiTheme="minorHAnsi" w:cstheme="minorHAnsi"/>
          <w:color w:val="000000"/>
          <w:szCs w:val="20"/>
          <w:lang w:eastAsia="en-AU"/>
        </w:rPr>
        <w:t>.</w:t>
      </w:r>
    </w:p>
    <w:p w14:paraId="3F3BE4E0" w14:textId="7AE8F2CC" w:rsidR="002A12E4" w:rsidRDefault="002A12E4" w:rsidP="002A12E4">
      <w:pPr>
        <w:rPr>
          <w:noProof/>
        </w:rPr>
      </w:pPr>
      <w:r w:rsidRPr="00BA657E">
        <w:rPr>
          <w:rStyle w:val="Descriptorheader"/>
        </w:rPr>
        <w:t>MBS fee:</w:t>
      </w:r>
      <w:r w:rsidRPr="00432212">
        <w:rPr>
          <w:noProof/>
        </w:rPr>
        <w:t xml:space="preserve"> </w:t>
      </w:r>
      <w:r>
        <w:rPr>
          <w:noProof/>
        </w:rPr>
        <w:t>$</w:t>
      </w:r>
      <w:r w:rsidR="00A44544">
        <w:rPr>
          <w:noProof/>
        </w:rPr>
        <w:t>197.40</w:t>
      </w:r>
    </w:p>
    <w:p w14:paraId="3BE38DE8" w14:textId="77777777" w:rsidR="00A44544" w:rsidRDefault="002A12E4" w:rsidP="00A44544">
      <w:pPr>
        <w:tabs>
          <w:tab w:val="left" w:pos="1701"/>
        </w:tabs>
        <w:rPr>
          <w:b/>
        </w:rPr>
      </w:pPr>
      <w:r w:rsidRPr="00BA657E">
        <w:rPr>
          <w:rStyle w:val="Descriptorheader"/>
        </w:rPr>
        <w:t>Benefit:</w:t>
      </w:r>
      <w:r w:rsidRPr="00432212">
        <w:rPr>
          <w:noProof/>
        </w:rPr>
        <w:t xml:space="preserve"> </w:t>
      </w:r>
      <w:r>
        <w:rPr>
          <w:b/>
        </w:rPr>
        <w:t xml:space="preserve"> </w:t>
      </w:r>
      <w:r w:rsidR="00A44544">
        <w:t>75% = $148.05    85% = $167.80</w:t>
      </w:r>
    </w:p>
    <w:p w14:paraId="1B3BF786" w14:textId="1AD72E4C" w:rsidR="002A12E4" w:rsidRDefault="00A44544" w:rsidP="00A44544">
      <w:pPr>
        <w:tabs>
          <w:tab w:val="left" w:pos="1701"/>
        </w:tabs>
      </w:pPr>
      <w:r>
        <w:rPr>
          <w:b/>
        </w:rPr>
        <w:t xml:space="preserve">Extended Medicare Safety Net Cap: </w:t>
      </w:r>
      <w:r>
        <w:t>$500.00</w:t>
      </w:r>
    </w:p>
    <w:p w14:paraId="4C17E942" w14:textId="77777777" w:rsidR="00A44544" w:rsidRDefault="00A44544" w:rsidP="00A44544">
      <w:pPr>
        <w:tabs>
          <w:tab w:val="left" w:pos="1701"/>
        </w:tabs>
      </w:pPr>
    </w:p>
    <w:p w14:paraId="66939942" w14:textId="1E5A60DB" w:rsidR="002A12E4" w:rsidRPr="001C39EA" w:rsidRDefault="002A12E4" w:rsidP="009D3807">
      <w:pPr>
        <w:pStyle w:val="NEWItem"/>
        <w:rPr>
          <w:rStyle w:val="NEWItemNumber"/>
        </w:rPr>
      </w:pPr>
      <w:r w:rsidRPr="00432212">
        <w:t>New ite</w:t>
      </w:r>
      <w:r w:rsidRPr="00C33A20">
        <w:t>m</w:t>
      </w:r>
      <w:r w:rsidRPr="001C39EA">
        <w:rPr>
          <w:rStyle w:val="NEWItemNumber"/>
        </w:rPr>
        <w:t xml:space="preserve"> </w:t>
      </w:r>
      <w:r>
        <w:rPr>
          <w:rStyle w:val="NEWItemNumber"/>
        </w:rPr>
        <w:t>501</w:t>
      </w:r>
      <w:r w:rsidR="00A44544">
        <w:rPr>
          <w:rStyle w:val="NEWItemNumber"/>
        </w:rPr>
        <w:t>4</w:t>
      </w:r>
      <w:r w:rsidRPr="001C39EA">
        <w:rPr>
          <w:rStyle w:val="NEWItemNumber"/>
        </w:rPr>
        <w:t xml:space="preserve"> </w:t>
      </w:r>
      <w:r w:rsidRPr="00C33A20">
        <w:t xml:space="preserve">– </w:t>
      </w:r>
      <w:r>
        <w:t xml:space="preserve">Professional attendance by emergency medicine specialist on a patient at least 75 years old – </w:t>
      </w:r>
      <w:r w:rsidR="00A44544">
        <w:t>moderate</w:t>
      </w:r>
      <w:r>
        <w:t xml:space="preserve"> complexity</w:t>
      </w:r>
    </w:p>
    <w:p w14:paraId="476B610D" w14:textId="40C0156E" w:rsidR="002A12E4" w:rsidRDefault="002A12E4" w:rsidP="008932D6">
      <w:pPr>
        <w:rPr>
          <w:noProof/>
        </w:rPr>
      </w:pPr>
      <w:r>
        <w:rPr>
          <w:rStyle w:val="Descriptorheader"/>
        </w:rPr>
        <w:t>Overview</w:t>
      </w:r>
      <w:r w:rsidRPr="00BA657E">
        <w:rPr>
          <w:rStyle w:val="Descriptorheader"/>
        </w:rPr>
        <w:t>:</w:t>
      </w:r>
      <w:r w:rsidRPr="00432212">
        <w:rPr>
          <w:noProof/>
        </w:rPr>
        <w:t xml:space="preserve"> </w:t>
      </w:r>
      <w:r>
        <w:rPr>
          <w:noProof/>
        </w:rPr>
        <w:t xml:space="preserve">Introduction of an item for a professional attendance of </w:t>
      </w:r>
      <w:r w:rsidR="00A44544">
        <w:rPr>
          <w:noProof/>
        </w:rPr>
        <w:t>moderate</w:t>
      </w:r>
      <w:r>
        <w:rPr>
          <w:noProof/>
        </w:rPr>
        <w:t xml:space="preserve"> complexity by an emergency medicine specialist on a patient at least 75 years old.</w:t>
      </w:r>
    </w:p>
    <w:p w14:paraId="7D771506" w14:textId="04600CCE" w:rsidR="002A12E4" w:rsidRPr="003F1778" w:rsidRDefault="002A12E4" w:rsidP="008932D6">
      <w:pPr>
        <w:rPr>
          <w:rFonts w:ascii="Calibri" w:eastAsia="Times New Roman" w:hAnsi="Calibri" w:cs="Calibri"/>
          <w:color w:val="000000"/>
          <w:sz w:val="24"/>
          <w:szCs w:val="24"/>
          <w:lang w:eastAsia="en-AU"/>
        </w:rPr>
      </w:pPr>
      <w:r>
        <w:rPr>
          <w:rStyle w:val="Descriptorheader"/>
        </w:rPr>
        <w:t>Descriptor</w:t>
      </w:r>
      <w:r w:rsidRPr="00BA657E">
        <w:rPr>
          <w:rStyle w:val="Descriptorheader"/>
        </w:rPr>
        <w:t>:</w:t>
      </w:r>
      <w:r w:rsidRPr="00BA657E">
        <w:t xml:space="preserve"> </w:t>
      </w:r>
      <w:r w:rsidRPr="003F1778">
        <w:rPr>
          <w:rFonts w:asciiTheme="minorHAnsi" w:eastAsia="Times New Roman" w:hAnsiTheme="minorHAnsi" w:cstheme="minorHAnsi"/>
          <w:color w:val="000000"/>
          <w:szCs w:val="20"/>
          <w:lang w:eastAsia="en-AU"/>
        </w:rPr>
        <w:t xml:space="preserve">Professional attendance, on a patient </w:t>
      </w:r>
      <w:r>
        <w:rPr>
          <w:rFonts w:asciiTheme="minorHAnsi" w:eastAsia="Times New Roman" w:hAnsiTheme="minorHAnsi" w:cstheme="minorHAnsi"/>
          <w:color w:val="000000"/>
          <w:szCs w:val="20"/>
          <w:lang w:eastAsia="en-AU"/>
        </w:rPr>
        <w:t>at least 75 years old</w:t>
      </w:r>
      <w:r w:rsidRPr="003F1778">
        <w:rPr>
          <w:rFonts w:asciiTheme="minorHAnsi" w:eastAsia="Times New Roman" w:hAnsiTheme="minorHAnsi" w:cstheme="minorHAnsi"/>
          <w:color w:val="000000"/>
          <w:szCs w:val="20"/>
          <w:lang w:eastAsia="en-AU"/>
        </w:rPr>
        <w:t>, at a recognised emergency department of a private hospital by a specialist in the practice of the specialist’s specialty of emergency medicine involving medical decision</w:t>
      </w:r>
      <w:r w:rsidRPr="003F1778">
        <w:rPr>
          <w:rFonts w:asciiTheme="minorHAnsi" w:eastAsia="Times New Roman" w:hAnsiTheme="minorHAnsi" w:cstheme="minorHAnsi"/>
          <w:color w:val="000000"/>
          <w:szCs w:val="20"/>
          <w:lang w:eastAsia="en-AU"/>
        </w:rPr>
        <w:noBreakHyphen/>
        <w:t xml:space="preserve">making </w:t>
      </w:r>
      <w:r>
        <w:rPr>
          <w:rFonts w:asciiTheme="minorHAnsi" w:eastAsia="Times New Roman" w:hAnsiTheme="minorHAnsi" w:cstheme="minorHAnsi"/>
          <w:color w:val="000000"/>
          <w:szCs w:val="20"/>
          <w:lang w:eastAsia="en-AU"/>
        </w:rPr>
        <w:t xml:space="preserve">of </w:t>
      </w:r>
      <w:r w:rsidRPr="003F1778">
        <w:rPr>
          <w:rFonts w:asciiTheme="minorHAnsi" w:eastAsia="Times New Roman" w:hAnsiTheme="minorHAnsi" w:cstheme="minorHAnsi"/>
          <w:color w:val="000000"/>
          <w:szCs w:val="20"/>
          <w:lang w:eastAsia="en-AU"/>
        </w:rPr>
        <w:t>complexity</w:t>
      </w:r>
      <w:r>
        <w:rPr>
          <w:rFonts w:asciiTheme="minorHAnsi" w:eastAsia="Times New Roman" w:hAnsiTheme="minorHAnsi" w:cstheme="minorHAnsi"/>
          <w:color w:val="000000"/>
          <w:szCs w:val="20"/>
          <w:lang w:eastAsia="en-AU"/>
        </w:rPr>
        <w:t xml:space="preserve"> that is more than ordinary but is not high.</w:t>
      </w:r>
    </w:p>
    <w:p w14:paraId="5C6E7732" w14:textId="70C552DB" w:rsidR="002A12E4" w:rsidRPr="003F1778" w:rsidRDefault="002A12E4" w:rsidP="008932D6">
      <w:pPr>
        <w:rPr>
          <w:rFonts w:ascii="Calibri" w:eastAsia="Times New Roman" w:hAnsi="Calibri" w:cs="Calibri"/>
          <w:color w:val="000000"/>
          <w:sz w:val="24"/>
          <w:szCs w:val="24"/>
          <w:lang w:eastAsia="en-AU"/>
        </w:rPr>
      </w:pPr>
      <w:r>
        <w:rPr>
          <w:rStyle w:val="Descriptorheader"/>
        </w:rPr>
        <w:t>MBS Online Descriptor</w:t>
      </w:r>
      <w:r w:rsidRPr="00BA657E">
        <w:rPr>
          <w:rStyle w:val="Descriptorheader"/>
        </w:rPr>
        <w:t>:</w:t>
      </w:r>
      <w:r w:rsidRPr="00BA657E">
        <w:t xml:space="preserve"> </w:t>
      </w:r>
      <w:r w:rsidRPr="003F1778">
        <w:rPr>
          <w:rFonts w:asciiTheme="minorHAnsi" w:eastAsia="Times New Roman" w:hAnsiTheme="minorHAnsi" w:cstheme="minorHAnsi"/>
          <w:color w:val="000000"/>
          <w:szCs w:val="20"/>
          <w:lang w:eastAsia="en-AU"/>
        </w:rPr>
        <w:t xml:space="preserve">Professional attendance, </w:t>
      </w:r>
      <w:r>
        <w:rPr>
          <w:rFonts w:asciiTheme="minorHAnsi" w:eastAsia="Times New Roman" w:hAnsiTheme="minorHAnsi" w:cstheme="minorHAnsi"/>
          <w:color w:val="000000"/>
          <w:szCs w:val="20"/>
          <w:lang w:eastAsia="en-AU"/>
        </w:rPr>
        <w:t>on a patient aged 75 years or over</w:t>
      </w:r>
      <w:r w:rsidRPr="003F1778">
        <w:rPr>
          <w:rFonts w:asciiTheme="minorHAnsi" w:eastAsia="Times New Roman" w:hAnsiTheme="minorHAnsi" w:cstheme="minorHAnsi"/>
          <w:color w:val="000000"/>
          <w:szCs w:val="20"/>
          <w:lang w:eastAsia="en-AU"/>
        </w:rPr>
        <w:t>, at a recognised emergency department of a private hospital by a specialist in the practice of the specialist’s specialty of emergency medicine involving medical decision</w:t>
      </w:r>
      <w:r w:rsidRPr="003F1778">
        <w:rPr>
          <w:rFonts w:asciiTheme="minorHAnsi" w:eastAsia="Times New Roman" w:hAnsiTheme="minorHAnsi" w:cstheme="minorHAnsi"/>
          <w:color w:val="000000"/>
          <w:szCs w:val="20"/>
          <w:lang w:eastAsia="en-AU"/>
        </w:rPr>
        <w:noBreakHyphen/>
        <w:t xml:space="preserve">making </w:t>
      </w:r>
      <w:r>
        <w:rPr>
          <w:rFonts w:asciiTheme="minorHAnsi" w:eastAsia="Times New Roman" w:hAnsiTheme="minorHAnsi" w:cstheme="minorHAnsi"/>
          <w:color w:val="000000"/>
          <w:szCs w:val="20"/>
          <w:lang w:eastAsia="en-AU"/>
        </w:rPr>
        <w:t xml:space="preserve">of </w:t>
      </w:r>
      <w:r w:rsidRPr="003F1778">
        <w:rPr>
          <w:rFonts w:asciiTheme="minorHAnsi" w:eastAsia="Times New Roman" w:hAnsiTheme="minorHAnsi" w:cstheme="minorHAnsi"/>
          <w:color w:val="000000"/>
          <w:szCs w:val="20"/>
          <w:lang w:eastAsia="en-AU"/>
        </w:rPr>
        <w:t>complexity</w:t>
      </w:r>
      <w:r>
        <w:rPr>
          <w:rFonts w:asciiTheme="minorHAnsi" w:eastAsia="Times New Roman" w:hAnsiTheme="minorHAnsi" w:cstheme="minorHAnsi"/>
          <w:color w:val="000000"/>
          <w:szCs w:val="20"/>
          <w:lang w:eastAsia="en-AU"/>
        </w:rPr>
        <w:t xml:space="preserve"> that is more than ordinary but is not high.</w:t>
      </w:r>
    </w:p>
    <w:p w14:paraId="14DFA849" w14:textId="3B7CBD92" w:rsidR="002A12E4" w:rsidRDefault="002A12E4" w:rsidP="002A12E4">
      <w:pPr>
        <w:rPr>
          <w:noProof/>
        </w:rPr>
      </w:pPr>
      <w:r w:rsidRPr="00BA657E">
        <w:rPr>
          <w:rStyle w:val="Descriptorheader"/>
        </w:rPr>
        <w:t>MBS fee:</w:t>
      </w:r>
      <w:r w:rsidRPr="00432212">
        <w:rPr>
          <w:noProof/>
        </w:rPr>
        <w:t xml:space="preserve"> </w:t>
      </w:r>
      <w:r>
        <w:rPr>
          <w:noProof/>
        </w:rPr>
        <w:t>$</w:t>
      </w:r>
      <w:r w:rsidR="00A44544">
        <w:rPr>
          <w:noProof/>
        </w:rPr>
        <w:t>197.40</w:t>
      </w:r>
    </w:p>
    <w:p w14:paraId="117556E3" w14:textId="77777777" w:rsidR="00A44544" w:rsidRDefault="002A12E4" w:rsidP="00A44544">
      <w:pPr>
        <w:tabs>
          <w:tab w:val="left" w:pos="1701"/>
        </w:tabs>
        <w:rPr>
          <w:b/>
        </w:rPr>
      </w:pPr>
      <w:r w:rsidRPr="00BA657E">
        <w:rPr>
          <w:rStyle w:val="Descriptorheader"/>
        </w:rPr>
        <w:t>Benefit:</w:t>
      </w:r>
      <w:r w:rsidRPr="00432212">
        <w:rPr>
          <w:noProof/>
        </w:rPr>
        <w:t xml:space="preserve"> </w:t>
      </w:r>
      <w:r>
        <w:rPr>
          <w:b/>
        </w:rPr>
        <w:t xml:space="preserve"> </w:t>
      </w:r>
      <w:r w:rsidR="00A44544">
        <w:t>75% = $148.05    85% = $167.80</w:t>
      </w:r>
    </w:p>
    <w:p w14:paraId="536DD13B" w14:textId="5D92EE26" w:rsidR="00A44544" w:rsidRDefault="00A44544" w:rsidP="00A44544">
      <w:pPr>
        <w:tabs>
          <w:tab w:val="left" w:pos="1701"/>
        </w:tabs>
        <w:rPr>
          <w:noProof/>
          <w:sz w:val="22"/>
          <w:szCs w:val="22"/>
        </w:rPr>
      </w:pPr>
      <w:r>
        <w:rPr>
          <w:b/>
        </w:rPr>
        <w:t xml:space="preserve">Extended Medicare Safety Net Cap: </w:t>
      </w:r>
      <w:r>
        <w:t>$500.00</w:t>
      </w:r>
      <w:r>
        <w:rPr>
          <w:noProof/>
          <w:sz w:val="22"/>
          <w:szCs w:val="22"/>
        </w:rPr>
        <w:br w:type="page"/>
      </w:r>
    </w:p>
    <w:p w14:paraId="1BE9D5A8" w14:textId="7FEBED36" w:rsidR="00983724" w:rsidRPr="001C39EA" w:rsidRDefault="00983724" w:rsidP="009D3807">
      <w:pPr>
        <w:pStyle w:val="NEWItem"/>
        <w:rPr>
          <w:rStyle w:val="NEWItemNumber"/>
        </w:rPr>
      </w:pPr>
      <w:r w:rsidRPr="00432212">
        <w:lastRenderedPageBreak/>
        <w:t>New ite</w:t>
      </w:r>
      <w:r w:rsidRPr="00C33A20">
        <w:t>m</w:t>
      </w:r>
      <w:r w:rsidRPr="001C39EA">
        <w:rPr>
          <w:rStyle w:val="NEWItemNumber"/>
        </w:rPr>
        <w:t xml:space="preserve"> </w:t>
      </w:r>
      <w:r>
        <w:rPr>
          <w:rStyle w:val="NEWItemNumber"/>
        </w:rPr>
        <w:t>5016</w:t>
      </w:r>
      <w:r w:rsidRPr="001C39EA">
        <w:rPr>
          <w:rStyle w:val="NEWItemNumber"/>
        </w:rPr>
        <w:t xml:space="preserve"> </w:t>
      </w:r>
      <w:r w:rsidRPr="00C33A20">
        <w:t xml:space="preserve">– </w:t>
      </w:r>
      <w:r>
        <w:t>Professional attendance by emergency medicine specialist on a patient at least 4 years old but under 75 years old – high complexity</w:t>
      </w:r>
    </w:p>
    <w:p w14:paraId="74B648FF" w14:textId="4E8D3D21" w:rsidR="00983724" w:rsidRDefault="00983724" w:rsidP="008932D6">
      <w:pPr>
        <w:rPr>
          <w:noProof/>
        </w:rPr>
      </w:pPr>
      <w:r>
        <w:rPr>
          <w:rStyle w:val="Descriptorheader"/>
        </w:rPr>
        <w:t>Overview</w:t>
      </w:r>
      <w:r w:rsidRPr="00BA657E">
        <w:rPr>
          <w:rStyle w:val="Descriptorheader"/>
        </w:rPr>
        <w:t>:</w:t>
      </w:r>
      <w:r w:rsidRPr="00432212">
        <w:rPr>
          <w:noProof/>
        </w:rPr>
        <w:t xml:space="preserve"> </w:t>
      </w:r>
      <w:r>
        <w:rPr>
          <w:noProof/>
        </w:rPr>
        <w:t>Introduction of an item for a professional attendance of high complexity by an emergency medicine specialist on a patient at least 4 years old but under 75 years old</w:t>
      </w:r>
      <w:r w:rsidRPr="00432212">
        <w:rPr>
          <w:noProof/>
        </w:rPr>
        <w:t>.</w:t>
      </w:r>
    </w:p>
    <w:p w14:paraId="101B5CF8" w14:textId="5DFAC1EF" w:rsidR="00983724" w:rsidRPr="003F1778" w:rsidRDefault="00983724" w:rsidP="008932D6">
      <w:pPr>
        <w:rPr>
          <w:rFonts w:ascii="Calibri" w:eastAsia="Times New Roman" w:hAnsi="Calibri" w:cs="Calibri"/>
          <w:color w:val="000000"/>
          <w:sz w:val="24"/>
          <w:szCs w:val="24"/>
          <w:lang w:eastAsia="en-AU"/>
        </w:rPr>
      </w:pPr>
      <w:r>
        <w:rPr>
          <w:rStyle w:val="Descriptorheader"/>
        </w:rPr>
        <w:t>Descriptor</w:t>
      </w:r>
      <w:r w:rsidRPr="00BA657E">
        <w:rPr>
          <w:rStyle w:val="Descriptorheader"/>
        </w:rPr>
        <w:t>:</w:t>
      </w:r>
      <w:r w:rsidRPr="00BA657E">
        <w:t xml:space="preserve"> </w:t>
      </w:r>
      <w:r w:rsidRPr="003F1778">
        <w:rPr>
          <w:rFonts w:asciiTheme="minorHAnsi" w:eastAsia="Times New Roman" w:hAnsiTheme="minorHAnsi" w:cstheme="minorHAnsi"/>
          <w:color w:val="000000"/>
          <w:szCs w:val="20"/>
          <w:lang w:eastAsia="en-AU"/>
        </w:rPr>
        <w:t xml:space="preserve">Professional attendance, on a patient </w:t>
      </w:r>
      <w:r>
        <w:rPr>
          <w:rFonts w:asciiTheme="minorHAnsi" w:eastAsia="Times New Roman" w:hAnsiTheme="minorHAnsi" w:cstheme="minorHAnsi"/>
          <w:color w:val="000000"/>
          <w:szCs w:val="20"/>
          <w:lang w:eastAsia="en-AU"/>
        </w:rPr>
        <w:t>at least 4 years old</w:t>
      </w:r>
      <w:r w:rsidRPr="003F1778">
        <w:rPr>
          <w:rFonts w:asciiTheme="minorHAnsi" w:eastAsia="Times New Roman" w:hAnsiTheme="minorHAnsi" w:cstheme="minorHAnsi"/>
          <w:color w:val="000000"/>
          <w:szCs w:val="20"/>
          <w:lang w:eastAsia="en-AU"/>
        </w:rPr>
        <w:t xml:space="preserve"> but under 75 years old, at a recognised emergency department of a private hospital by a specialist in the practice of the specialist’s specialty of emergency medicine involving medical decision</w:t>
      </w:r>
      <w:r w:rsidRPr="003F1778">
        <w:rPr>
          <w:rFonts w:asciiTheme="minorHAnsi" w:eastAsia="Times New Roman" w:hAnsiTheme="minorHAnsi" w:cstheme="minorHAnsi"/>
          <w:color w:val="000000"/>
          <w:szCs w:val="20"/>
          <w:lang w:eastAsia="en-AU"/>
        </w:rPr>
        <w:noBreakHyphen/>
        <w:t xml:space="preserve">making </w:t>
      </w:r>
      <w:r>
        <w:rPr>
          <w:rFonts w:asciiTheme="minorHAnsi" w:eastAsia="Times New Roman" w:hAnsiTheme="minorHAnsi" w:cstheme="minorHAnsi"/>
          <w:color w:val="000000"/>
          <w:szCs w:val="20"/>
          <w:lang w:eastAsia="en-AU"/>
        </w:rPr>
        <w:t xml:space="preserve">of high </w:t>
      </w:r>
      <w:r w:rsidRPr="003F1778">
        <w:rPr>
          <w:rFonts w:asciiTheme="minorHAnsi" w:eastAsia="Times New Roman" w:hAnsiTheme="minorHAnsi" w:cstheme="minorHAnsi"/>
          <w:color w:val="000000"/>
          <w:szCs w:val="20"/>
          <w:lang w:eastAsia="en-AU"/>
        </w:rPr>
        <w:t>complexity</w:t>
      </w:r>
      <w:r>
        <w:rPr>
          <w:rFonts w:asciiTheme="minorHAnsi" w:eastAsia="Times New Roman" w:hAnsiTheme="minorHAnsi" w:cstheme="minorHAnsi"/>
          <w:color w:val="000000"/>
          <w:szCs w:val="20"/>
          <w:lang w:eastAsia="en-AU"/>
        </w:rPr>
        <w:t>.</w:t>
      </w:r>
    </w:p>
    <w:p w14:paraId="04CA532A" w14:textId="139F99E1" w:rsidR="00983724" w:rsidRPr="003F1778" w:rsidRDefault="00983724" w:rsidP="008932D6">
      <w:pPr>
        <w:rPr>
          <w:rFonts w:ascii="Calibri" w:eastAsia="Times New Roman" w:hAnsi="Calibri" w:cs="Calibri"/>
          <w:color w:val="000000"/>
          <w:sz w:val="24"/>
          <w:szCs w:val="24"/>
          <w:lang w:eastAsia="en-AU"/>
        </w:rPr>
      </w:pPr>
      <w:r>
        <w:rPr>
          <w:rStyle w:val="Descriptorheader"/>
        </w:rPr>
        <w:t>MBS Online Descriptor</w:t>
      </w:r>
      <w:r w:rsidRPr="00BA657E">
        <w:rPr>
          <w:rStyle w:val="Descriptorheader"/>
        </w:rPr>
        <w:t>:</w:t>
      </w:r>
      <w:r w:rsidRPr="00BA657E">
        <w:t xml:space="preserve"> </w:t>
      </w:r>
      <w:r w:rsidRPr="003F1778">
        <w:rPr>
          <w:rFonts w:asciiTheme="minorHAnsi" w:eastAsia="Times New Roman" w:hAnsiTheme="minorHAnsi" w:cstheme="minorHAnsi"/>
          <w:color w:val="000000"/>
          <w:szCs w:val="20"/>
          <w:lang w:eastAsia="en-AU"/>
        </w:rPr>
        <w:t>Professional attendance, on a patient aged 4 years or over but under 75 years old, at a recognised emergency department of a private hospital by a specialist in the practice of the specialist’s specialty of emergency medicine involving medical decision</w:t>
      </w:r>
      <w:r w:rsidRPr="003F1778">
        <w:rPr>
          <w:rFonts w:asciiTheme="minorHAnsi" w:eastAsia="Times New Roman" w:hAnsiTheme="minorHAnsi" w:cstheme="minorHAnsi"/>
          <w:color w:val="000000"/>
          <w:szCs w:val="20"/>
          <w:lang w:eastAsia="en-AU"/>
        </w:rPr>
        <w:noBreakHyphen/>
        <w:t xml:space="preserve">making </w:t>
      </w:r>
      <w:r>
        <w:rPr>
          <w:rFonts w:asciiTheme="minorHAnsi" w:eastAsia="Times New Roman" w:hAnsiTheme="minorHAnsi" w:cstheme="minorHAnsi"/>
          <w:color w:val="000000"/>
          <w:szCs w:val="20"/>
          <w:lang w:eastAsia="en-AU"/>
        </w:rPr>
        <w:t xml:space="preserve">of high </w:t>
      </w:r>
      <w:r w:rsidRPr="003F1778">
        <w:rPr>
          <w:rFonts w:asciiTheme="minorHAnsi" w:eastAsia="Times New Roman" w:hAnsiTheme="minorHAnsi" w:cstheme="minorHAnsi"/>
          <w:color w:val="000000"/>
          <w:szCs w:val="20"/>
          <w:lang w:eastAsia="en-AU"/>
        </w:rPr>
        <w:t>complexity</w:t>
      </w:r>
      <w:r>
        <w:rPr>
          <w:rFonts w:asciiTheme="minorHAnsi" w:eastAsia="Times New Roman" w:hAnsiTheme="minorHAnsi" w:cstheme="minorHAnsi"/>
          <w:color w:val="000000"/>
          <w:szCs w:val="20"/>
          <w:lang w:eastAsia="en-AU"/>
        </w:rPr>
        <w:t>.</w:t>
      </w:r>
    </w:p>
    <w:p w14:paraId="60E52728" w14:textId="32D68BB7" w:rsidR="00983724" w:rsidRDefault="00983724" w:rsidP="00983724">
      <w:pPr>
        <w:rPr>
          <w:noProof/>
        </w:rPr>
      </w:pPr>
      <w:r w:rsidRPr="00BA657E">
        <w:rPr>
          <w:rStyle w:val="Descriptorheader"/>
        </w:rPr>
        <w:t>MBS fee:</w:t>
      </w:r>
      <w:r w:rsidRPr="00432212">
        <w:rPr>
          <w:noProof/>
        </w:rPr>
        <w:t xml:space="preserve"> </w:t>
      </w:r>
      <w:r>
        <w:rPr>
          <w:noProof/>
        </w:rPr>
        <w:t>$264.90</w:t>
      </w:r>
    </w:p>
    <w:p w14:paraId="2CA6072A" w14:textId="77777777" w:rsidR="00983724" w:rsidRDefault="00983724" w:rsidP="00983724">
      <w:pPr>
        <w:tabs>
          <w:tab w:val="left" w:pos="1701"/>
        </w:tabs>
        <w:rPr>
          <w:b/>
        </w:rPr>
      </w:pPr>
      <w:r w:rsidRPr="00BA657E">
        <w:rPr>
          <w:rStyle w:val="Descriptorheader"/>
        </w:rPr>
        <w:t>Benefit:</w:t>
      </w:r>
      <w:r w:rsidRPr="00432212">
        <w:rPr>
          <w:noProof/>
        </w:rPr>
        <w:t xml:space="preserve"> </w:t>
      </w:r>
      <w:r>
        <w:t>75% = $198.70    85% = $225.20</w:t>
      </w:r>
    </w:p>
    <w:p w14:paraId="68BFCC1F" w14:textId="6F42B760" w:rsidR="00983724" w:rsidRDefault="00983724" w:rsidP="00983724">
      <w:pPr>
        <w:tabs>
          <w:tab w:val="left" w:pos="1701"/>
        </w:tabs>
      </w:pPr>
      <w:r>
        <w:rPr>
          <w:b/>
        </w:rPr>
        <w:t xml:space="preserve">Extended Medicare Safety Net Cap: </w:t>
      </w:r>
      <w:r>
        <w:t>$500.00</w:t>
      </w:r>
    </w:p>
    <w:p w14:paraId="6D81CD71" w14:textId="77777777" w:rsidR="00983724" w:rsidRDefault="00983724" w:rsidP="00983724">
      <w:pPr>
        <w:tabs>
          <w:tab w:val="left" w:pos="1701"/>
        </w:tabs>
      </w:pPr>
    </w:p>
    <w:p w14:paraId="2106BD32" w14:textId="1B1A2ABB" w:rsidR="00983724" w:rsidRPr="001C39EA" w:rsidRDefault="00983724" w:rsidP="009D3807">
      <w:pPr>
        <w:pStyle w:val="NEWItem"/>
        <w:rPr>
          <w:rStyle w:val="NEWItemNumber"/>
        </w:rPr>
      </w:pPr>
      <w:r w:rsidRPr="00432212">
        <w:t>New ite</w:t>
      </w:r>
      <w:r w:rsidRPr="00C33A20">
        <w:t>m</w:t>
      </w:r>
      <w:r w:rsidRPr="001C39EA">
        <w:rPr>
          <w:rStyle w:val="NEWItemNumber"/>
        </w:rPr>
        <w:t xml:space="preserve"> </w:t>
      </w:r>
      <w:r>
        <w:rPr>
          <w:rStyle w:val="NEWItemNumber"/>
        </w:rPr>
        <w:t>501</w:t>
      </w:r>
      <w:r w:rsidR="00CE0758">
        <w:rPr>
          <w:rStyle w:val="NEWItemNumber"/>
        </w:rPr>
        <w:t>7</w:t>
      </w:r>
      <w:r w:rsidRPr="001C39EA">
        <w:rPr>
          <w:rStyle w:val="NEWItemNumber"/>
        </w:rPr>
        <w:t xml:space="preserve"> </w:t>
      </w:r>
      <w:r w:rsidRPr="00C33A20">
        <w:t xml:space="preserve">– </w:t>
      </w:r>
      <w:r>
        <w:t>Professional attendance by emergency medicine specialist on a patient under 4 years old – high complexity</w:t>
      </w:r>
    </w:p>
    <w:p w14:paraId="1A94EB47" w14:textId="43F00995" w:rsidR="00983724" w:rsidRDefault="00983724" w:rsidP="008932D6">
      <w:pPr>
        <w:rPr>
          <w:noProof/>
        </w:rPr>
      </w:pPr>
      <w:r>
        <w:rPr>
          <w:rStyle w:val="Descriptorheader"/>
        </w:rPr>
        <w:t>Overview</w:t>
      </w:r>
      <w:r w:rsidRPr="00BA657E">
        <w:rPr>
          <w:rStyle w:val="Descriptorheader"/>
        </w:rPr>
        <w:t>:</w:t>
      </w:r>
      <w:r w:rsidRPr="00432212">
        <w:rPr>
          <w:noProof/>
        </w:rPr>
        <w:t xml:space="preserve"> </w:t>
      </w:r>
      <w:r>
        <w:rPr>
          <w:noProof/>
        </w:rPr>
        <w:t xml:space="preserve">Introduction of an item for a professional attendance of </w:t>
      </w:r>
      <w:r w:rsidR="00CE0758">
        <w:rPr>
          <w:noProof/>
        </w:rPr>
        <w:t xml:space="preserve">high </w:t>
      </w:r>
      <w:r>
        <w:rPr>
          <w:noProof/>
        </w:rPr>
        <w:t>complexity by an emergency medicine specialist on a patient under 4 years old</w:t>
      </w:r>
      <w:r w:rsidRPr="00432212">
        <w:rPr>
          <w:noProof/>
        </w:rPr>
        <w:t>.</w:t>
      </w:r>
    </w:p>
    <w:p w14:paraId="5E12BA8A" w14:textId="6505A3C9" w:rsidR="00983724" w:rsidRDefault="00983724" w:rsidP="008932D6">
      <w:pPr>
        <w:rPr>
          <w:rStyle w:val="Descriptorheader"/>
        </w:rPr>
      </w:pPr>
      <w:r>
        <w:rPr>
          <w:rStyle w:val="Descriptorheader"/>
        </w:rPr>
        <w:t>Descriptor</w:t>
      </w:r>
      <w:r w:rsidRPr="00BA657E">
        <w:rPr>
          <w:rStyle w:val="Descriptorheader"/>
        </w:rPr>
        <w:t>:</w:t>
      </w:r>
      <w:r w:rsidRPr="00BA657E">
        <w:t xml:space="preserve"> </w:t>
      </w:r>
      <w:r w:rsidRPr="003F1778">
        <w:rPr>
          <w:rFonts w:asciiTheme="minorHAnsi" w:eastAsia="Times New Roman" w:hAnsiTheme="minorHAnsi" w:cstheme="minorHAnsi"/>
          <w:color w:val="000000"/>
          <w:szCs w:val="20"/>
          <w:lang w:eastAsia="en-AU"/>
        </w:rPr>
        <w:t xml:space="preserve">Professional attendance, on a patient </w:t>
      </w:r>
      <w:r>
        <w:rPr>
          <w:rFonts w:asciiTheme="minorHAnsi" w:eastAsia="Times New Roman" w:hAnsiTheme="minorHAnsi" w:cstheme="minorHAnsi"/>
          <w:color w:val="000000"/>
          <w:szCs w:val="20"/>
          <w:lang w:eastAsia="en-AU"/>
        </w:rPr>
        <w:t>under 4 years old</w:t>
      </w:r>
      <w:r w:rsidRPr="003F1778">
        <w:rPr>
          <w:rFonts w:asciiTheme="minorHAnsi" w:eastAsia="Times New Roman" w:hAnsiTheme="minorHAnsi" w:cstheme="minorHAnsi"/>
          <w:color w:val="000000"/>
          <w:szCs w:val="20"/>
          <w:lang w:eastAsia="en-AU"/>
        </w:rPr>
        <w:t>, at a recognised emergency department of a private hospital by a specialist in the practice of the specialist’s specialty of emergency medicine involving medical decision</w:t>
      </w:r>
      <w:r w:rsidRPr="003F1778">
        <w:rPr>
          <w:rFonts w:asciiTheme="minorHAnsi" w:eastAsia="Times New Roman" w:hAnsiTheme="minorHAnsi" w:cstheme="minorHAnsi"/>
          <w:color w:val="000000"/>
          <w:szCs w:val="20"/>
          <w:lang w:eastAsia="en-AU"/>
        </w:rPr>
        <w:noBreakHyphen/>
        <w:t xml:space="preserve">making </w:t>
      </w:r>
      <w:r>
        <w:rPr>
          <w:rFonts w:asciiTheme="minorHAnsi" w:eastAsia="Times New Roman" w:hAnsiTheme="minorHAnsi" w:cstheme="minorHAnsi"/>
          <w:color w:val="000000"/>
          <w:szCs w:val="20"/>
          <w:lang w:eastAsia="en-AU"/>
        </w:rPr>
        <w:t xml:space="preserve">of high </w:t>
      </w:r>
      <w:r w:rsidRPr="003F1778">
        <w:rPr>
          <w:rFonts w:asciiTheme="minorHAnsi" w:eastAsia="Times New Roman" w:hAnsiTheme="minorHAnsi" w:cstheme="minorHAnsi"/>
          <w:color w:val="000000"/>
          <w:szCs w:val="20"/>
          <w:lang w:eastAsia="en-AU"/>
        </w:rPr>
        <w:t>complexity</w:t>
      </w:r>
      <w:r>
        <w:rPr>
          <w:rFonts w:asciiTheme="minorHAnsi" w:eastAsia="Times New Roman" w:hAnsiTheme="minorHAnsi" w:cstheme="minorHAnsi"/>
          <w:color w:val="000000"/>
          <w:szCs w:val="20"/>
          <w:lang w:eastAsia="en-AU"/>
        </w:rPr>
        <w:t>.</w:t>
      </w:r>
    </w:p>
    <w:p w14:paraId="0F8B1F5F" w14:textId="77C272B4" w:rsidR="00983724" w:rsidRPr="003F1778" w:rsidRDefault="00983724" w:rsidP="008932D6">
      <w:pPr>
        <w:rPr>
          <w:rFonts w:ascii="Calibri" w:eastAsia="Times New Roman" w:hAnsi="Calibri" w:cs="Calibri"/>
          <w:color w:val="000000"/>
          <w:sz w:val="24"/>
          <w:szCs w:val="24"/>
          <w:lang w:eastAsia="en-AU"/>
        </w:rPr>
      </w:pPr>
      <w:r>
        <w:rPr>
          <w:rStyle w:val="Descriptorheader"/>
        </w:rPr>
        <w:t>MBS Online Descriptor</w:t>
      </w:r>
      <w:r w:rsidRPr="00BA657E">
        <w:rPr>
          <w:rStyle w:val="Descriptorheader"/>
        </w:rPr>
        <w:t>:</w:t>
      </w:r>
      <w:r w:rsidRPr="00BA657E">
        <w:t xml:space="preserve"> </w:t>
      </w:r>
      <w:r w:rsidRPr="003F1778">
        <w:rPr>
          <w:rFonts w:asciiTheme="minorHAnsi" w:eastAsia="Times New Roman" w:hAnsiTheme="minorHAnsi" w:cstheme="minorHAnsi"/>
          <w:color w:val="000000"/>
          <w:szCs w:val="20"/>
          <w:lang w:eastAsia="en-AU"/>
        </w:rPr>
        <w:t xml:space="preserve">Professional attendance, </w:t>
      </w:r>
      <w:r>
        <w:rPr>
          <w:rFonts w:asciiTheme="minorHAnsi" w:eastAsia="Times New Roman" w:hAnsiTheme="minorHAnsi" w:cstheme="minorHAnsi"/>
          <w:color w:val="000000"/>
          <w:szCs w:val="20"/>
          <w:lang w:eastAsia="en-AU"/>
        </w:rPr>
        <w:t xml:space="preserve">on a patient aged under </w:t>
      </w:r>
      <w:r w:rsidRPr="003F1778">
        <w:rPr>
          <w:rFonts w:asciiTheme="minorHAnsi" w:eastAsia="Times New Roman" w:hAnsiTheme="minorHAnsi" w:cstheme="minorHAnsi"/>
          <w:color w:val="000000"/>
          <w:szCs w:val="20"/>
          <w:lang w:eastAsia="en-AU"/>
        </w:rPr>
        <w:t>4 years, at a recognised emergency department of a private hospital by a specialist in the practice of the specialist’s specialty of emergency medicine involving medical decision</w:t>
      </w:r>
      <w:r w:rsidRPr="003F1778">
        <w:rPr>
          <w:rFonts w:asciiTheme="minorHAnsi" w:eastAsia="Times New Roman" w:hAnsiTheme="minorHAnsi" w:cstheme="minorHAnsi"/>
          <w:color w:val="000000"/>
          <w:szCs w:val="20"/>
          <w:lang w:eastAsia="en-AU"/>
        </w:rPr>
        <w:noBreakHyphen/>
        <w:t xml:space="preserve">making </w:t>
      </w:r>
      <w:r>
        <w:rPr>
          <w:rFonts w:asciiTheme="minorHAnsi" w:eastAsia="Times New Roman" w:hAnsiTheme="minorHAnsi" w:cstheme="minorHAnsi"/>
          <w:color w:val="000000"/>
          <w:szCs w:val="20"/>
          <w:lang w:eastAsia="en-AU"/>
        </w:rPr>
        <w:t xml:space="preserve">of high </w:t>
      </w:r>
      <w:r w:rsidRPr="003F1778">
        <w:rPr>
          <w:rFonts w:asciiTheme="minorHAnsi" w:eastAsia="Times New Roman" w:hAnsiTheme="minorHAnsi" w:cstheme="minorHAnsi"/>
          <w:color w:val="000000"/>
          <w:szCs w:val="20"/>
          <w:lang w:eastAsia="en-AU"/>
        </w:rPr>
        <w:t>complexity</w:t>
      </w:r>
      <w:r>
        <w:rPr>
          <w:rFonts w:asciiTheme="minorHAnsi" w:eastAsia="Times New Roman" w:hAnsiTheme="minorHAnsi" w:cstheme="minorHAnsi"/>
          <w:color w:val="000000"/>
          <w:szCs w:val="20"/>
          <w:lang w:eastAsia="en-AU"/>
        </w:rPr>
        <w:t>.</w:t>
      </w:r>
    </w:p>
    <w:p w14:paraId="673F2DD1" w14:textId="6A27B2E8" w:rsidR="00983724" w:rsidRDefault="00983724" w:rsidP="00983724">
      <w:pPr>
        <w:rPr>
          <w:noProof/>
        </w:rPr>
      </w:pPr>
      <w:r w:rsidRPr="00BA657E">
        <w:rPr>
          <w:rStyle w:val="Descriptorheader"/>
        </w:rPr>
        <w:t>MBS fee:</w:t>
      </w:r>
      <w:r w:rsidRPr="00432212">
        <w:rPr>
          <w:noProof/>
        </w:rPr>
        <w:t xml:space="preserve"> </w:t>
      </w:r>
      <w:r>
        <w:rPr>
          <w:noProof/>
        </w:rPr>
        <w:t>$</w:t>
      </w:r>
      <w:r w:rsidR="00CE0758">
        <w:rPr>
          <w:noProof/>
        </w:rPr>
        <w:t>305.40</w:t>
      </w:r>
    </w:p>
    <w:p w14:paraId="6F203C98" w14:textId="77777777" w:rsidR="00CE0758" w:rsidRDefault="00983724" w:rsidP="00CE0758">
      <w:pPr>
        <w:tabs>
          <w:tab w:val="left" w:pos="1701"/>
        </w:tabs>
        <w:rPr>
          <w:b/>
        </w:rPr>
      </w:pPr>
      <w:r w:rsidRPr="00BA657E">
        <w:rPr>
          <w:rStyle w:val="Descriptorheader"/>
        </w:rPr>
        <w:t>Benefit:</w:t>
      </w:r>
      <w:r w:rsidRPr="00432212">
        <w:rPr>
          <w:noProof/>
        </w:rPr>
        <w:t xml:space="preserve"> </w:t>
      </w:r>
      <w:r>
        <w:rPr>
          <w:b/>
        </w:rPr>
        <w:t xml:space="preserve"> </w:t>
      </w:r>
      <w:r w:rsidR="00CE0758">
        <w:t>75% = $229.05    85% = $259.60</w:t>
      </w:r>
    </w:p>
    <w:p w14:paraId="51E0D410" w14:textId="42C1839D" w:rsidR="00983724" w:rsidRDefault="00CE0758" w:rsidP="00CE0758">
      <w:pPr>
        <w:tabs>
          <w:tab w:val="left" w:pos="1701"/>
        </w:tabs>
      </w:pPr>
      <w:r>
        <w:rPr>
          <w:b/>
        </w:rPr>
        <w:t xml:space="preserve">Extended Medicare Safety Net Cap: </w:t>
      </w:r>
      <w:r>
        <w:t>$500.00</w:t>
      </w:r>
      <w:r w:rsidR="00983724">
        <w:t>0</w:t>
      </w:r>
    </w:p>
    <w:p w14:paraId="3934448D" w14:textId="77777777" w:rsidR="00983724" w:rsidRDefault="00983724" w:rsidP="00983724">
      <w:pPr>
        <w:tabs>
          <w:tab w:val="left" w:pos="1701"/>
        </w:tabs>
      </w:pPr>
    </w:p>
    <w:p w14:paraId="2536ADCA" w14:textId="3AE2E939" w:rsidR="00983724" w:rsidRPr="001C39EA" w:rsidRDefault="00983724" w:rsidP="009D3807">
      <w:pPr>
        <w:pStyle w:val="NEWItem"/>
        <w:rPr>
          <w:rStyle w:val="NEWItemNumber"/>
        </w:rPr>
      </w:pPr>
      <w:r w:rsidRPr="00432212">
        <w:lastRenderedPageBreak/>
        <w:t>New ite</w:t>
      </w:r>
      <w:r w:rsidRPr="00C33A20">
        <w:t>m</w:t>
      </w:r>
      <w:r w:rsidRPr="001C39EA">
        <w:rPr>
          <w:rStyle w:val="NEWItemNumber"/>
        </w:rPr>
        <w:t xml:space="preserve"> </w:t>
      </w:r>
      <w:r>
        <w:rPr>
          <w:rStyle w:val="NEWItemNumber"/>
        </w:rPr>
        <w:t>501</w:t>
      </w:r>
      <w:r w:rsidR="00CE0758">
        <w:rPr>
          <w:rStyle w:val="NEWItemNumber"/>
        </w:rPr>
        <w:t>9</w:t>
      </w:r>
      <w:r w:rsidRPr="001C39EA">
        <w:rPr>
          <w:rStyle w:val="NEWItemNumber"/>
        </w:rPr>
        <w:t xml:space="preserve"> </w:t>
      </w:r>
      <w:r w:rsidRPr="00C33A20">
        <w:t xml:space="preserve">– </w:t>
      </w:r>
      <w:r>
        <w:t xml:space="preserve">Professional attendance by emergency medicine specialist on a patient at least 75 years old – </w:t>
      </w:r>
      <w:r w:rsidR="00CE0758">
        <w:t>high</w:t>
      </w:r>
      <w:r>
        <w:t xml:space="preserve"> complexity</w:t>
      </w:r>
    </w:p>
    <w:p w14:paraId="3DB5ECAF" w14:textId="335E5925" w:rsidR="00983724" w:rsidRDefault="00983724" w:rsidP="008932D6">
      <w:pPr>
        <w:rPr>
          <w:noProof/>
        </w:rPr>
      </w:pPr>
      <w:r>
        <w:rPr>
          <w:rStyle w:val="Descriptorheader"/>
        </w:rPr>
        <w:t>Overview</w:t>
      </w:r>
      <w:r w:rsidRPr="00BA657E">
        <w:rPr>
          <w:rStyle w:val="Descriptorheader"/>
        </w:rPr>
        <w:t>:</w:t>
      </w:r>
      <w:r w:rsidRPr="00432212">
        <w:rPr>
          <w:noProof/>
        </w:rPr>
        <w:t xml:space="preserve"> </w:t>
      </w:r>
      <w:r>
        <w:rPr>
          <w:noProof/>
        </w:rPr>
        <w:t xml:space="preserve">Introduction of an item for a professional attendance of </w:t>
      </w:r>
      <w:r w:rsidR="00CE0758">
        <w:rPr>
          <w:noProof/>
        </w:rPr>
        <w:t>high</w:t>
      </w:r>
      <w:r>
        <w:rPr>
          <w:noProof/>
        </w:rPr>
        <w:t xml:space="preserve"> complexity by an emergency medicine specialist on a patient at least 75 years old.</w:t>
      </w:r>
    </w:p>
    <w:p w14:paraId="0745C84D" w14:textId="6F6A92B7" w:rsidR="00983724" w:rsidRPr="003F1778" w:rsidRDefault="00983724" w:rsidP="008932D6">
      <w:pPr>
        <w:rPr>
          <w:rFonts w:ascii="Calibri" w:eastAsia="Times New Roman" w:hAnsi="Calibri" w:cs="Calibri"/>
          <w:color w:val="000000"/>
          <w:sz w:val="24"/>
          <w:szCs w:val="24"/>
          <w:lang w:eastAsia="en-AU"/>
        </w:rPr>
      </w:pPr>
      <w:r>
        <w:rPr>
          <w:rStyle w:val="Descriptorheader"/>
        </w:rPr>
        <w:t>Descriptor</w:t>
      </w:r>
      <w:r w:rsidRPr="00BA657E">
        <w:rPr>
          <w:rStyle w:val="Descriptorheader"/>
        </w:rPr>
        <w:t>:</w:t>
      </w:r>
      <w:r w:rsidRPr="00BA657E">
        <w:t xml:space="preserve"> </w:t>
      </w:r>
      <w:r w:rsidRPr="003F1778">
        <w:rPr>
          <w:rFonts w:asciiTheme="minorHAnsi" w:eastAsia="Times New Roman" w:hAnsiTheme="minorHAnsi" w:cstheme="minorHAnsi"/>
          <w:color w:val="000000"/>
          <w:szCs w:val="20"/>
          <w:lang w:eastAsia="en-AU"/>
        </w:rPr>
        <w:t xml:space="preserve">Professional attendance, on a patient </w:t>
      </w:r>
      <w:r>
        <w:rPr>
          <w:rFonts w:asciiTheme="minorHAnsi" w:eastAsia="Times New Roman" w:hAnsiTheme="minorHAnsi" w:cstheme="minorHAnsi"/>
          <w:color w:val="000000"/>
          <w:szCs w:val="20"/>
          <w:lang w:eastAsia="en-AU"/>
        </w:rPr>
        <w:t>at least 75 years old</w:t>
      </w:r>
      <w:r w:rsidRPr="003F1778">
        <w:rPr>
          <w:rFonts w:asciiTheme="minorHAnsi" w:eastAsia="Times New Roman" w:hAnsiTheme="minorHAnsi" w:cstheme="minorHAnsi"/>
          <w:color w:val="000000"/>
          <w:szCs w:val="20"/>
          <w:lang w:eastAsia="en-AU"/>
        </w:rPr>
        <w:t>, at a recognised emergency department of a private hospital by a specialist in the practice of the specialist’s specialty of emergency medicine involving medical decision</w:t>
      </w:r>
      <w:r w:rsidRPr="003F1778">
        <w:rPr>
          <w:rFonts w:asciiTheme="minorHAnsi" w:eastAsia="Times New Roman" w:hAnsiTheme="minorHAnsi" w:cstheme="minorHAnsi"/>
          <w:color w:val="000000"/>
          <w:szCs w:val="20"/>
          <w:lang w:eastAsia="en-AU"/>
        </w:rPr>
        <w:noBreakHyphen/>
        <w:t xml:space="preserve">making </w:t>
      </w:r>
      <w:r>
        <w:rPr>
          <w:rFonts w:asciiTheme="minorHAnsi" w:eastAsia="Times New Roman" w:hAnsiTheme="minorHAnsi" w:cstheme="minorHAnsi"/>
          <w:color w:val="000000"/>
          <w:szCs w:val="20"/>
          <w:lang w:eastAsia="en-AU"/>
        </w:rPr>
        <w:t xml:space="preserve">of high </w:t>
      </w:r>
      <w:r w:rsidRPr="003F1778">
        <w:rPr>
          <w:rFonts w:asciiTheme="minorHAnsi" w:eastAsia="Times New Roman" w:hAnsiTheme="minorHAnsi" w:cstheme="minorHAnsi"/>
          <w:color w:val="000000"/>
          <w:szCs w:val="20"/>
          <w:lang w:eastAsia="en-AU"/>
        </w:rPr>
        <w:t>complexity</w:t>
      </w:r>
      <w:r>
        <w:rPr>
          <w:rFonts w:asciiTheme="minorHAnsi" w:eastAsia="Times New Roman" w:hAnsiTheme="minorHAnsi" w:cstheme="minorHAnsi"/>
          <w:color w:val="000000"/>
          <w:szCs w:val="20"/>
          <w:lang w:eastAsia="en-AU"/>
        </w:rPr>
        <w:t>.</w:t>
      </w:r>
    </w:p>
    <w:p w14:paraId="1B21D378" w14:textId="353E0949" w:rsidR="00983724" w:rsidRPr="003F1778" w:rsidRDefault="00983724" w:rsidP="008932D6">
      <w:pPr>
        <w:rPr>
          <w:rFonts w:ascii="Calibri" w:eastAsia="Times New Roman" w:hAnsi="Calibri" w:cs="Calibri"/>
          <w:color w:val="000000"/>
          <w:sz w:val="24"/>
          <w:szCs w:val="24"/>
          <w:lang w:eastAsia="en-AU"/>
        </w:rPr>
      </w:pPr>
      <w:r>
        <w:rPr>
          <w:rStyle w:val="Descriptorheader"/>
        </w:rPr>
        <w:t>MBS Online Descriptor</w:t>
      </w:r>
      <w:r w:rsidRPr="00BA657E">
        <w:rPr>
          <w:rStyle w:val="Descriptorheader"/>
        </w:rPr>
        <w:t>:</w:t>
      </w:r>
      <w:r w:rsidRPr="00BA657E">
        <w:t xml:space="preserve"> </w:t>
      </w:r>
      <w:r w:rsidRPr="003F1778">
        <w:rPr>
          <w:rFonts w:asciiTheme="minorHAnsi" w:eastAsia="Times New Roman" w:hAnsiTheme="minorHAnsi" w:cstheme="minorHAnsi"/>
          <w:color w:val="000000"/>
          <w:szCs w:val="20"/>
          <w:lang w:eastAsia="en-AU"/>
        </w:rPr>
        <w:t xml:space="preserve">Professional attendance, </w:t>
      </w:r>
      <w:r>
        <w:rPr>
          <w:rFonts w:asciiTheme="minorHAnsi" w:eastAsia="Times New Roman" w:hAnsiTheme="minorHAnsi" w:cstheme="minorHAnsi"/>
          <w:color w:val="000000"/>
          <w:szCs w:val="20"/>
          <w:lang w:eastAsia="en-AU"/>
        </w:rPr>
        <w:t>on a patient aged 75 years or over</w:t>
      </w:r>
      <w:r w:rsidRPr="003F1778">
        <w:rPr>
          <w:rFonts w:asciiTheme="minorHAnsi" w:eastAsia="Times New Roman" w:hAnsiTheme="minorHAnsi" w:cstheme="minorHAnsi"/>
          <w:color w:val="000000"/>
          <w:szCs w:val="20"/>
          <w:lang w:eastAsia="en-AU"/>
        </w:rPr>
        <w:t>, at a recognised emergency department of a private hospital by a specialist in the practice of the specialist’s specialty of emergency medicine involving medical decision</w:t>
      </w:r>
      <w:r w:rsidRPr="003F1778">
        <w:rPr>
          <w:rFonts w:asciiTheme="minorHAnsi" w:eastAsia="Times New Roman" w:hAnsiTheme="minorHAnsi" w:cstheme="minorHAnsi"/>
          <w:color w:val="000000"/>
          <w:szCs w:val="20"/>
          <w:lang w:eastAsia="en-AU"/>
        </w:rPr>
        <w:noBreakHyphen/>
        <w:t xml:space="preserve">making </w:t>
      </w:r>
      <w:r>
        <w:rPr>
          <w:rFonts w:asciiTheme="minorHAnsi" w:eastAsia="Times New Roman" w:hAnsiTheme="minorHAnsi" w:cstheme="minorHAnsi"/>
          <w:color w:val="000000"/>
          <w:szCs w:val="20"/>
          <w:lang w:eastAsia="en-AU"/>
        </w:rPr>
        <w:t xml:space="preserve">of high </w:t>
      </w:r>
      <w:r w:rsidRPr="003F1778">
        <w:rPr>
          <w:rFonts w:asciiTheme="minorHAnsi" w:eastAsia="Times New Roman" w:hAnsiTheme="minorHAnsi" w:cstheme="minorHAnsi"/>
          <w:color w:val="000000"/>
          <w:szCs w:val="20"/>
          <w:lang w:eastAsia="en-AU"/>
        </w:rPr>
        <w:t>complexity</w:t>
      </w:r>
      <w:r>
        <w:rPr>
          <w:rFonts w:asciiTheme="minorHAnsi" w:eastAsia="Times New Roman" w:hAnsiTheme="minorHAnsi" w:cstheme="minorHAnsi"/>
          <w:color w:val="000000"/>
          <w:szCs w:val="20"/>
          <w:lang w:eastAsia="en-AU"/>
        </w:rPr>
        <w:t>.</w:t>
      </w:r>
    </w:p>
    <w:p w14:paraId="7BBA5D7C" w14:textId="485290B2" w:rsidR="00983724" w:rsidRDefault="00983724" w:rsidP="00983724">
      <w:pPr>
        <w:rPr>
          <w:noProof/>
        </w:rPr>
      </w:pPr>
      <w:r w:rsidRPr="00BA657E">
        <w:rPr>
          <w:rStyle w:val="Descriptorheader"/>
        </w:rPr>
        <w:t>MBS fee:</w:t>
      </w:r>
      <w:r w:rsidRPr="00432212">
        <w:rPr>
          <w:noProof/>
        </w:rPr>
        <w:t xml:space="preserve"> </w:t>
      </w:r>
      <w:r>
        <w:rPr>
          <w:noProof/>
        </w:rPr>
        <w:t>$</w:t>
      </w:r>
      <w:r w:rsidR="00CE0758">
        <w:rPr>
          <w:noProof/>
        </w:rPr>
        <w:t>305.40</w:t>
      </w:r>
    </w:p>
    <w:p w14:paraId="22DBE82C" w14:textId="77777777" w:rsidR="00CE0758" w:rsidRDefault="00983724" w:rsidP="00CE0758">
      <w:pPr>
        <w:tabs>
          <w:tab w:val="left" w:pos="1701"/>
        </w:tabs>
        <w:rPr>
          <w:b/>
        </w:rPr>
      </w:pPr>
      <w:r w:rsidRPr="00BA657E">
        <w:rPr>
          <w:rStyle w:val="Descriptorheader"/>
        </w:rPr>
        <w:t>Benefit:</w:t>
      </w:r>
      <w:r w:rsidRPr="00432212">
        <w:rPr>
          <w:noProof/>
        </w:rPr>
        <w:t xml:space="preserve"> </w:t>
      </w:r>
      <w:r>
        <w:rPr>
          <w:b/>
        </w:rPr>
        <w:t xml:space="preserve"> </w:t>
      </w:r>
      <w:r w:rsidR="00CE0758">
        <w:t>75% = $229.05    85% = $259.60</w:t>
      </w:r>
    </w:p>
    <w:p w14:paraId="2BC2230E" w14:textId="77777777" w:rsidR="00CE0758" w:rsidRDefault="00CE0758" w:rsidP="00CE0758">
      <w:pPr>
        <w:tabs>
          <w:tab w:val="left" w:pos="1701"/>
        </w:tabs>
      </w:pPr>
      <w:r>
        <w:rPr>
          <w:b/>
        </w:rPr>
        <w:t xml:space="preserve">Extended Medicare Safety Net Cap: </w:t>
      </w:r>
      <w:r>
        <w:t>$500.00</w:t>
      </w:r>
    </w:p>
    <w:p w14:paraId="53D63497" w14:textId="77777777" w:rsidR="00CE0758" w:rsidRDefault="00CE0758" w:rsidP="00CE0758">
      <w:pPr>
        <w:tabs>
          <w:tab w:val="left" w:pos="1701"/>
        </w:tabs>
      </w:pPr>
    </w:p>
    <w:p w14:paraId="3DE402BC" w14:textId="6B6EF83F" w:rsidR="00CE0758" w:rsidRPr="001C39EA" w:rsidRDefault="00CE0758" w:rsidP="009D3807">
      <w:pPr>
        <w:pStyle w:val="NEWItem"/>
        <w:rPr>
          <w:rStyle w:val="NEWItemNumber"/>
        </w:rPr>
      </w:pPr>
      <w:r w:rsidRPr="00432212">
        <w:t>New ite</w:t>
      </w:r>
      <w:r w:rsidRPr="00C33A20">
        <w:t>m</w:t>
      </w:r>
      <w:r w:rsidRPr="001C39EA">
        <w:rPr>
          <w:rStyle w:val="NEWItemNumber"/>
        </w:rPr>
        <w:t xml:space="preserve"> </w:t>
      </w:r>
      <w:r>
        <w:rPr>
          <w:rStyle w:val="NEWItemNumber"/>
        </w:rPr>
        <w:t>5021</w:t>
      </w:r>
      <w:r w:rsidRPr="001C39EA">
        <w:rPr>
          <w:rStyle w:val="NEWItemNumber"/>
        </w:rPr>
        <w:t xml:space="preserve"> </w:t>
      </w:r>
      <w:r w:rsidRPr="00C33A20">
        <w:t xml:space="preserve">– </w:t>
      </w:r>
      <w:r>
        <w:t>Professional attendance by a medical practitioner on a patient at least 4 years old but under 75 years old – ordinary complexity</w:t>
      </w:r>
    </w:p>
    <w:p w14:paraId="6F49B066" w14:textId="3932647D" w:rsidR="00CE0758" w:rsidRDefault="00CE0758" w:rsidP="008932D6">
      <w:pPr>
        <w:rPr>
          <w:noProof/>
        </w:rPr>
      </w:pPr>
      <w:r>
        <w:rPr>
          <w:rStyle w:val="Descriptorheader"/>
        </w:rPr>
        <w:t>Overview</w:t>
      </w:r>
      <w:r w:rsidRPr="00BA657E">
        <w:rPr>
          <w:rStyle w:val="Descriptorheader"/>
        </w:rPr>
        <w:t>:</w:t>
      </w:r>
      <w:r w:rsidRPr="00432212">
        <w:rPr>
          <w:noProof/>
        </w:rPr>
        <w:t xml:space="preserve"> </w:t>
      </w:r>
      <w:r>
        <w:rPr>
          <w:noProof/>
        </w:rPr>
        <w:t xml:space="preserve">Introduction of an item for a professional attendance of ordinary complexity by </w:t>
      </w:r>
      <w:r w:rsidR="00743C81">
        <w:rPr>
          <w:noProof/>
        </w:rPr>
        <w:t>a medical practitioner</w:t>
      </w:r>
      <w:r>
        <w:rPr>
          <w:noProof/>
        </w:rPr>
        <w:t xml:space="preserve"> on a patient at least 4 years old but under 75 years old</w:t>
      </w:r>
      <w:r w:rsidRPr="00432212">
        <w:rPr>
          <w:noProof/>
        </w:rPr>
        <w:t>.</w:t>
      </w:r>
    </w:p>
    <w:p w14:paraId="79012B8B" w14:textId="03D387B6" w:rsidR="00CE0758" w:rsidRPr="003F1778" w:rsidRDefault="00CE0758" w:rsidP="008932D6">
      <w:pPr>
        <w:rPr>
          <w:rFonts w:ascii="Calibri" w:eastAsia="Times New Roman" w:hAnsi="Calibri" w:cs="Calibri"/>
          <w:color w:val="000000"/>
          <w:sz w:val="24"/>
          <w:szCs w:val="24"/>
          <w:lang w:eastAsia="en-AU"/>
        </w:rPr>
      </w:pPr>
      <w:r>
        <w:rPr>
          <w:rStyle w:val="Descriptorheader"/>
        </w:rPr>
        <w:t>Descriptor</w:t>
      </w:r>
      <w:r w:rsidRPr="00BA657E">
        <w:rPr>
          <w:rStyle w:val="Descriptorheader"/>
        </w:rPr>
        <w:t>:</w:t>
      </w:r>
      <w:r w:rsidRPr="00BA657E">
        <w:t xml:space="preserve"> </w:t>
      </w:r>
      <w:r w:rsidRPr="003F1778">
        <w:rPr>
          <w:rFonts w:asciiTheme="minorHAnsi" w:eastAsia="Times New Roman" w:hAnsiTheme="minorHAnsi" w:cstheme="minorHAnsi"/>
          <w:color w:val="000000"/>
          <w:szCs w:val="20"/>
          <w:lang w:eastAsia="en-AU"/>
        </w:rPr>
        <w:t xml:space="preserve">Professional attendance, on a patient </w:t>
      </w:r>
      <w:r>
        <w:rPr>
          <w:rFonts w:asciiTheme="minorHAnsi" w:eastAsia="Times New Roman" w:hAnsiTheme="minorHAnsi" w:cstheme="minorHAnsi"/>
          <w:color w:val="000000"/>
          <w:szCs w:val="20"/>
          <w:lang w:eastAsia="en-AU"/>
        </w:rPr>
        <w:t>at least 4 years old</w:t>
      </w:r>
      <w:r w:rsidRPr="003F1778">
        <w:rPr>
          <w:rFonts w:asciiTheme="minorHAnsi" w:eastAsia="Times New Roman" w:hAnsiTheme="minorHAnsi" w:cstheme="minorHAnsi"/>
          <w:color w:val="000000"/>
          <w:szCs w:val="20"/>
          <w:lang w:eastAsia="en-AU"/>
        </w:rPr>
        <w:t xml:space="preserve"> but under 75 years old, at a recognised emergency department of a private hospital by a </w:t>
      </w:r>
      <w:r w:rsidR="00743C81">
        <w:rPr>
          <w:rFonts w:asciiTheme="minorHAnsi" w:eastAsia="Times New Roman" w:hAnsiTheme="minorHAnsi" w:cstheme="minorHAnsi"/>
          <w:color w:val="000000"/>
          <w:szCs w:val="20"/>
          <w:lang w:eastAsia="en-AU"/>
        </w:rPr>
        <w:t xml:space="preserve">medical practitioner (except a </w:t>
      </w:r>
      <w:r w:rsidRPr="003F1778">
        <w:rPr>
          <w:rFonts w:asciiTheme="minorHAnsi" w:eastAsia="Times New Roman" w:hAnsiTheme="minorHAnsi" w:cstheme="minorHAnsi"/>
          <w:color w:val="000000"/>
          <w:szCs w:val="20"/>
          <w:lang w:eastAsia="en-AU"/>
        </w:rPr>
        <w:t>specialist in the practice of the specialist’s specialty of emergency medicine</w:t>
      </w:r>
      <w:r w:rsidR="00743C81">
        <w:rPr>
          <w:rFonts w:asciiTheme="minorHAnsi" w:eastAsia="Times New Roman" w:hAnsiTheme="minorHAnsi" w:cstheme="minorHAnsi"/>
          <w:color w:val="000000"/>
          <w:szCs w:val="20"/>
          <w:lang w:eastAsia="en-AU"/>
        </w:rPr>
        <w:t>)</w:t>
      </w:r>
      <w:r w:rsidRPr="003F1778">
        <w:rPr>
          <w:rFonts w:asciiTheme="minorHAnsi" w:eastAsia="Times New Roman" w:hAnsiTheme="minorHAnsi" w:cstheme="minorHAnsi"/>
          <w:color w:val="000000"/>
          <w:szCs w:val="20"/>
          <w:lang w:eastAsia="en-AU"/>
        </w:rPr>
        <w:t xml:space="preserve"> involving medical decision</w:t>
      </w:r>
      <w:r w:rsidRPr="003F1778">
        <w:rPr>
          <w:rFonts w:asciiTheme="minorHAnsi" w:eastAsia="Times New Roman" w:hAnsiTheme="minorHAnsi" w:cstheme="minorHAnsi"/>
          <w:color w:val="000000"/>
          <w:szCs w:val="20"/>
          <w:lang w:eastAsia="en-AU"/>
        </w:rPr>
        <w:noBreakHyphen/>
        <w:t>making of ordinary complexity</w:t>
      </w:r>
      <w:r w:rsidR="00687DAF">
        <w:rPr>
          <w:rFonts w:asciiTheme="minorHAnsi" w:eastAsia="Times New Roman" w:hAnsiTheme="minorHAnsi" w:cstheme="minorHAnsi"/>
          <w:color w:val="000000"/>
          <w:szCs w:val="20"/>
          <w:lang w:eastAsia="en-AU"/>
        </w:rPr>
        <w:t xml:space="preserve">. </w:t>
      </w:r>
    </w:p>
    <w:p w14:paraId="3CF06251" w14:textId="51C9334E" w:rsidR="00CE0758" w:rsidRPr="003F1778" w:rsidRDefault="00CE0758" w:rsidP="008932D6">
      <w:pPr>
        <w:rPr>
          <w:rFonts w:ascii="Calibri" w:eastAsia="Times New Roman" w:hAnsi="Calibri" w:cs="Calibri"/>
          <w:color w:val="000000"/>
          <w:sz w:val="24"/>
          <w:szCs w:val="24"/>
          <w:lang w:eastAsia="en-AU"/>
        </w:rPr>
      </w:pPr>
      <w:r>
        <w:rPr>
          <w:rStyle w:val="Descriptorheader"/>
        </w:rPr>
        <w:t>MBS Online Descriptor</w:t>
      </w:r>
      <w:r w:rsidRPr="00BA657E">
        <w:rPr>
          <w:rStyle w:val="Descriptorheader"/>
        </w:rPr>
        <w:t>:</w:t>
      </w:r>
      <w:r w:rsidRPr="00BA657E">
        <w:t xml:space="preserve"> </w:t>
      </w:r>
      <w:r w:rsidRPr="003F1778">
        <w:rPr>
          <w:rFonts w:asciiTheme="minorHAnsi" w:eastAsia="Times New Roman" w:hAnsiTheme="minorHAnsi" w:cstheme="minorHAnsi"/>
          <w:color w:val="000000"/>
          <w:szCs w:val="20"/>
          <w:lang w:eastAsia="en-AU"/>
        </w:rPr>
        <w:t>Professional attendance, on a patient aged 4 years or over but under 75 years old, at a recognised emergency department of a private hospital by a</w:t>
      </w:r>
      <w:r w:rsidR="00743C81">
        <w:rPr>
          <w:rFonts w:asciiTheme="minorHAnsi" w:eastAsia="Times New Roman" w:hAnsiTheme="minorHAnsi" w:cstheme="minorHAnsi"/>
          <w:color w:val="000000"/>
          <w:szCs w:val="20"/>
          <w:lang w:eastAsia="en-AU"/>
        </w:rPr>
        <w:t xml:space="preserve"> medical practitioner (except a</w:t>
      </w:r>
      <w:r w:rsidRPr="003F1778">
        <w:rPr>
          <w:rFonts w:asciiTheme="minorHAnsi" w:eastAsia="Times New Roman" w:hAnsiTheme="minorHAnsi" w:cstheme="minorHAnsi"/>
          <w:color w:val="000000"/>
          <w:szCs w:val="20"/>
          <w:lang w:eastAsia="en-AU"/>
        </w:rPr>
        <w:t xml:space="preserve"> specialist in the practice of the specialist’s specialty of emergency medicine</w:t>
      </w:r>
      <w:r w:rsidR="00743C81">
        <w:rPr>
          <w:rFonts w:asciiTheme="minorHAnsi" w:eastAsia="Times New Roman" w:hAnsiTheme="minorHAnsi" w:cstheme="minorHAnsi"/>
          <w:color w:val="000000"/>
          <w:szCs w:val="20"/>
          <w:lang w:eastAsia="en-AU"/>
        </w:rPr>
        <w:t>)</w:t>
      </w:r>
      <w:r w:rsidRPr="003F1778">
        <w:rPr>
          <w:rFonts w:asciiTheme="minorHAnsi" w:eastAsia="Times New Roman" w:hAnsiTheme="minorHAnsi" w:cstheme="minorHAnsi"/>
          <w:color w:val="000000"/>
          <w:szCs w:val="20"/>
          <w:lang w:eastAsia="en-AU"/>
        </w:rPr>
        <w:t xml:space="preserve"> involving medical decision</w:t>
      </w:r>
      <w:r w:rsidRPr="003F1778">
        <w:rPr>
          <w:rFonts w:asciiTheme="minorHAnsi" w:eastAsia="Times New Roman" w:hAnsiTheme="minorHAnsi" w:cstheme="minorHAnsi"/>
          <w:color w:val="000000"/>
          <w:szCs w:val="20"/>
          <w:lang w:eastAsia="en-AU"/>
        </w:rPr>
        <w:noBreakHyphen/>
        <w:t>making of ordinary complexity</w:t>
      </w:r>
      <w:r w:rsidR="00687DAF">
        <w:rPr>
          <w:rFonts w:asciiTheme="minorHAnsi" w:eastAsia="Times New Roman" w:hAnsiTheme="minorHAnsi" w:cstheme="minorHAnsi"/>
          <w:color w:val="000000"/>
          <w:szCs w:val="20"/>
          <w:lang w:eastAsia="en-AU"/>
        </w:rPr>
        <w:t>.</w:t>
      </w:r>
    </w:p>
    <w:p w14:paraId="6CF889C6" w14:textId="553FA3FD" w:rsidR="00CE0758" w:rsidRDefault="00CE0758" w:rsidP="00CE0758">
      <w:pPr>
        <w:rPr>
          <w:noProof/>
        </w:rPr>
      </w:pPr>
      <w:r w:rsidRPr="00BA657E">
        <w:rPr>
          <w:rStyle w:val="Descriptorheader"/>
        </w:rPr>
        <w:t>MBS fee:</w:t>
      </w:r>
      <w:r w:rsidRPr="00432212">
        <w:rPr>
          <w:noProof/>
        </w:rPr>
        <w:t xml:space="preserve"> </w:t>
      </w:r>
      <w:r>
        <w:rPr>
          <w:noProof/>
        </w:rPr>
        <w:t>$</w:t>
      </w:r>
      <w:r w:rsidR="00743C81">
        <w:rPr>
          <w:noProof/>
        </w:rPr>
        <w:t>44.70</w:t>
      </w:r>
      <w:r>
        <w:rPr>
          <w:noProof/>
        </w:rPr>
        <w:t xml:space="preserve"> </w:t>
      </w:r>
    </w:p>
    <w:p w14:paraId="6F510DF6" w14:textId="77777777" w:rsidR="00743C81" w:rsidRDefault="00CE0758" w:rsidP="00743C81">
      <w:pPr>
        <w:tabs>
          <w:tab w:val="left" w:pos="1701"/>
        </w:tabs>
        <w:rPr>
          <w:b/>
        </w:rPr>
      </w:pPr>
      <w:r w:rsidRPr="00BA657E">
        <w:rPr>
          <w:rStyle w:val="Descriptorheader"/>
        </w:rPr>
        <w:t>Benefit:</w:t>
      </w:r>
      <w:r w:rsidRPr="00432212">
        <w:rPr>
          <w:noProof/>
        </w:rPr>
        <w:t xml:space="preserve"> </w:t>
      </w:r>
      <w:r w:rsidR="00743C81">
        <w:t>75% = $33.55    85% = $38.00</w:t>
      </w:r>
    </w:p>
    <w:p w14:paraId="389EAB2C" w14:textId="13918B2F" w:rsidR="00CE0758" w:rsidRDefault="00743C81" w:rsidP="00743C81">
      <w:r>
        <w:rPr>
          <w:b/>
        </w:rPr>
        <w:t xml:space="preserve">Extended Medicare Safety Net Cap: </w:t>
      </w:r>
      <w:r>
        <w:t>$134.10</w:t>
      </w:r>
    </w:p>
    <w:p w14:paraId="3A198E94" w14:textId="50C76DA5" w:rsidR="00CE0758" w:rsidRPr="001C39EA" w:rsidRDefault="00CE0758" w:rsidP="009D3807">
      <w:pPr>
        <w:pStyle w:val="NEWItem"/>
        <w:rPr>
          <w:rStyle w:val="NEWItemNumber"/>
        </w:rPr>
      </w:pPr>
      <w:r w:rsidRPr="00432212">
        <w:lastRenderedPageBreak/>
        <w:t>New ite</w:t>
      </w:r>
      <w:r w:rsidRPr="00C33A20">
        <w:t>m</w:t>
      </w:r>
      <w:r w:rsidRPr="001C39EA">
        <w:rPr>
          <w:rStyle w:val="NEWItemNumber"/>
        </w:rPr>
        <w:t xml:space="preserve"> </w:t>
      </w:r>
      <w:r>
        <w:rPr>
          <w:rStyle w:val="NEWItemNumber"/>
        </w:rPr>
        <w:t>50</w:t>
      </w:r>
      <w:r w:rsidR="00743C81">
        <w:rPr>
          <w:rStyle w:val="NEWItemNumber"/>
        </w:rPr>
        <w:t>22</w:t>
      </w:r>
      <w:r w:rsidRPr="001C39EA">
        <w:rPr>
          <w:rStyle w:val="NEWItemNumber"/>
        </w:rPr>
        <w:t xml:space="preserve"> </w:t>
      </w:r>
      <w:r w:rsidRPr="00C33A20">
        <w:t xml:space="preserve">– </w:t>
      </w:r>
      <w:r>
        <w:t>Professional attendance by a medical practitioner on a patient under 4 years old – ordinary complexity</w:t>
      </w:r>
    </w:p>
    <w:p w14:paraId="017F8435" w14:textId="2EE9A4A3" w:rsidR="00CE0758" w:rsidRDefault="00CE0758" w:rsidP="008932D6">
      <w:pPr>
        <w:rPr>
          <w:noProof/>
        </w:rPr>
      </w:pPr>
      <w:r>
        <w:rPr>
          <w:rStyle w:val="Descriptorheader"/>
        </w:rPr>
        <w:t>Overview</w:t>
      </w:r>
      <w:r w:rsidRPr="00BA657E">
        <w:rPr>
          <w:rStyle w:val="Descriptorheader"/>
        </w:rPr>
        <w:t>:</w:t>
      </w:r>
      <w:r w:rsidRPr="00432212">
        <w:rPr>
          <w:noProof/>
        </w:rPr>
        <w:t xml:space="preserve"> </w:t>
      </w:r>
      <w:r>
        <w:rPr>
          <w:noProof/>
        </w:rPr>
        <w:t xml:space="preserve">Introduction of an item for a professional attendance of ordinary complexity by </w:t>
      </w:r>
      <w:r w:rsidR="00743C81">
        <w:rPr>
          <w:noProof/>
        </w:rPr>
        <w:t>a medical practitioner</w:t>
      </w:r>
      <w:r>
        <w:rPr>
          <w:noProof/>
        </w:rPr>
        <w:t xml:space="preserve"> on a patient under 4 years old</w:t>
      </w:r>
      <w:r w:rsidRPr="00432212">
        <w:rPr>
          <w:noProof/>
        </w:rPr>
        <w:t>.</w:t>
      </w:r>
    </w:p>
    <w:p w14:paraId="13FFA0D3" w14:textId="2F8EF818" w:rsidR="00CE0758" w:rsidRPr="003F1778" w:rsidRDefault="00CE0758" w:rsidP="008932D6">
      <w:pPr>
        <w:rPr>
          <w:rFonts w:ascii="Calibri" w:eastAsia="Times New Roman" w:hAnsi="Calibri" w:cs="Calibri"/>
          <w:color w:val="000000"/>
          <w:sz w:val="24"/>
          <w:szCs w:val="24"/>
          <w:lang w:eastAsia="en-AU"/>
        </w:rPr>
      </w:pPr>
      <w:r>
        <w:rPr>
          <w:rStyle w:val="Descriptorheader"/>
        </w:rPr>
        <w:t>Descriptor</w:t>
      </w:r>
      <w:r w:rsidRPr="00BA657E">
        <w:rPr>
          <w:rStyle w:val="Descriptorheader"/>
        </w:rPr>
        <w:t>:</w:t>
      </w:r>
      <w:r w:rsidRPr="00BA657E">
        <w:t xml:space="preserve"> </w:t>
      </w:r>
      <w:r w:rsidRPr="003F1778">
        <w:rPr>
          <w:rFonts w:asciiTheme="minorHAnsi" w:eastAsia="Times New Roman" w:hAnsiTheme="minorHAnsi" w:cstheme="minorHAnsi"/>
          <w:color w:val="000000"/>
          <w:szCs w:val="20"/>
          <w:lang w:eastAsia="en-AU"/>
        </w:rPr>
        <w:t xml:space="preserve">Professional attendance, on a patient </w:t>
      </w:r>
      <w:r>
        <w:rPr>
          <w:rFonts w:asciiTheme="minorHAnsi" w:eastAsia="Times New Roman" w:hAnsiTheme="minorHAnsi" w:cstheme="minorHAnsi"/>
          <w:color w:val="000000"/>
          <w:szCs w:val="20"/>
          <w:lang w:eastAsia="en-AU"/>
        </w:rPr>
        <w:t>under 4 years old</w:t>
      </w:r>
      <w:r w:rsidRPr="003F1778">
        <w:rPr>
          <w:rFonts w:asciiTheme="minorHAnsi" w:eastAsia="Times New Roman" w:hAnsiTheme="minorHAnsi" w:cstheme="minorHAnsi"/>
          <w:color w:val="000000"/>
          <w:szCs w:val="20"/>
          <w:lang w:eastAsia="en-AU"/>
        </w:rPr>
        <w:t xml:space="preserve">, at a recognised emergency department of a private hospital by a </w:t>
      </w:r>
      <w:r w:rsidR="00743C81">
        <w:rPr>
          <w:rFonts w:asciiTheme="minorHAnsi" w:eastAsia="Times New Roman" w:hAnsiTheme="minorHAnsi" w:cstheme="minorHAnsi"/>
          <w:color w:val="000000"/>
          <w:szCs w:val="20"/>
          <w:lang w:eastAsia="en-AU"/>
        </w:rPr>
        <w:t xml:space="preserve">medical practitioner (except a </w:t>
      </w:r>
      <w:r w:rsidRPr="003F1778">
        <w:rPr>
          <w:rFonts w:asciiTheme="minorHAnsi" w:eastAsia="Times New Roman" w:hAnsiTheme="minorHAnsi" w:cstheme="minorHAnsi"/>
          <w:color w:val="000000"/>
          <w:szCs w:val="20"/>
          <w:lang w:eastAsia="en-AU"/>
        </w:rPr>
        <w:t>specialist in the practice of the specialist’s specialty of emergency medicine</w:t>
      </w:r>
      <w:r w:rsidR="00743C81">
        <w:rPr>
          <w:rFonts w:asciiTheme="minorHAnsi" w:eastAsia="Times New Roman" w:hAnsiTheme="minorHAnsi" w:cstheme="minorHAnsi"/>
          <w:color w:val="000000"/>
          <w:szCs w:val="20"/>
          <w:lang w:eastAsia="en-AU"/>
        </w:rPr>
        <w:t>)</w:t>
      </w:r>
      <w:r w:rsidRPr="003F1778">
        <w:rPr>
          <w:rFonts w:asciiTheme="minorHAnsi" w:eastAsia="Times New Roman" w:hAnsiTheme="minorHAnsi" w:cstheme="minorHAnsi"/>
          <w:color w:val="000000"/>
          <w:szCs w:val="20"/>
          <w:lang w:eastAsia="en-AU"/>
        </w:rPr>
        <w:t xml:space="preserve"> involving medical decision</w:t>
      </w:r>
      <w:r w:rsidRPr="003F1778">
        <w:rPr>
          <w:rFonts w:asciiTheme="minorHAnsi" w:eastAsia="Times New Roman" w:hAnsiTheme="minorHAnsi" w:cstheme="minorHAnsi"/>
          <w:color w:val="000000"/>
          <w:szCs w:val="20"/>
          <w:lang w:eastAsia="en-AU"/>
        </w:rPr>
        <w:noBreakHyphen/>
        <w:t>making of ordinary complexity</w:t>
      </w:r>
      <w:r w:rsidR="00687DAF">
        <w:rPr>
          <w:rFonts w:asciiTheme="minorHAnsi" w:eastAsia="Times New Roman" w:hAnsiTheme="minorHAnsi" w:cstheme="minorHAnsi"/>
          <w:color w:val="000000"/>
          <w:szCs w:val="20"/>
          <w:lang w:eastAsia="en-AU"/>
        </w:rPr>
        <w:t>.</w:t>
      </w:r>
    </w:p>
    <w:p w14:paraId="50C981A4" w14:textId="7765AA62" w:rsidR="00CE0758" w:rsidRPr="003F1778" w:rsidRDefault="00CE0758" w:rsidP="008932D6">
      <w:pPr>
        <w:rPr>
          <w:rFonts w:ascii="Calibri" w:eastAsia="Times New Roman" w:hAnsi="Calibri" w:cs="Calibri"/>
          <w:color w:val="000000"/>
          <w:sz w:val="24"/>
          <w:szCs w:val="24"/>
          <w:lang w:eastAsia="en-AU"/>
        </w:rPr>
      </w:pPr>
      <w:r>
        <w:rPr>
          <w:rStyle w:val="Descriptorheader"/>
        </w:rPr>
        <w:t>MBS Online Descriptor</w:t>
      </w:r>
      <w:r w:rsidRPr="00BA657E">
        <w:rPr>
          <w:rStyle w:val="Descriptorheader"/>
        </w:rPr>
        <w:t>:</w:t>
      </w:r>
      <w:r w:rsidRPr="00BA657E">
        <w:t xml:space="preserve"> </w:t>
      </w:r>
      <w:r w:rsidRPr="003F1778">
        <w:rPr>
          <w:rFonts w:asciiTheme="minorHAnsi" w:eastAsia="Times New Roman" w:hAnsiTheme="minorHAnsi" w:cstheme="minorHAnsi"/>
          <w:color w:val="000000"/>
          <w:szCs w:val="20"/>
          <w:lang w:eastAsia="en-AU"/>
        </w:rPr>
        <w:t xml:space="preserve">Professional attendance, </w:t>
      </w:r>
      <w:r>
        <w:rPr>
          <w:rFonts w:asciiTheme="minorHAnsi" w:eastAsia="Times New Roman" w:hAnsiTheme="minorHAnsi" w:cstheme="minorHAnsi"/>
          <w:color w:val="000000"/>
          <w:szCs w:val="20"/>
          <w:lang w:eastAsia="en-AU"/>
        </w:rPr>
        <w:t xml:space="preserve">on a patient aged under </w:t>
      </w:r>
      <w:r w:rsidRPr="003F1778">
        <w:rPr>
          <w:rFonts w:asciiTheme="minorHAnsi" w:eastAsia="Times New Roman" w:hAnsiTheme="minorHAnsi" w:cstheme="minorHAnsi"/>
          <w:color w:val="000000"/>
          <w:szCs w:val="20"/>
          <w:lang w:eastAsia="en-AU"/>
        </w:rPr>
        <w:t>4 years, at a recognised emergency department of a private hospital by a</w:t>
      </w:r>
      <w:r w:rsidR="007B4CDA">
        <w:rPr>
          <w:rFonts w:asciiTheme="minorHAnsi" w:eastAsia="Times New Roman" w:hAnsiTheme="minorHAnsi" w:cstheme="minorHAnsi"/>
          <w:color w:val="000000"/>
          <w:szCs w:val="20"/>
          <w:lang w:eastAsia="en-AU"/>
        </w:rPr>
        <w:t xml:space="preserve"> medical practitioner (except a</w:t>
      </w:r>
      <w:r w:rsidRPr="003F1778">
        <w:rPr>
          <w:rFonts w:asciiTheme="minorHAnsi" w:eastAsia="Times New Roman" w:hAnsiTheme="minorHAnsi" w:cstheme="minorHAnsi"/>
          <w:color w:val="000000"/>
          <w:szCs w:val="20"/>
          <w:lang w:eastAsia="en-AU"/>
        </w:rPr>
        <w:t xml:space="preserve"> specialist in the practice of the specialist’s specialty of emergency medicine</w:t>
      </w:r>
      <w:r w:rsidR="007B4CDA">
        <w:rPr>
          <w:rFonts w:asciiTheme="minorHAnsi" w:eastAsia="Times New Roman" w:hAnsiTheme="minorHAnsi" w:cstheme="minorHAnsi"/>
          <w:color w:val="000000"/>
          <w:szCs w:val="20"/>
          <w:lang w:eastAsia="en-AU"/>
        </w:rPr>
        <w:t>)</w:t>
      </w:r>
      <w:r w:rsidRPr="003F1778">
        <w:rPr>
          <w:rFonts w:asciiTheme="minorHAnsi" w:eastAsia="Times New Roman" w:hAnsiTheme="minorHAnsi" w:cstheme="minorHAnsi"/>
          <w:color w:val="000000"/>
          <w:szCs w:val="20"/>
          <w:lang w:eastAsia="en-AU"/>
        </w:rPr>
        <w:t xml:space="preserve"> involving medical decision</w:t>
      </w:r>
      <w:r w:rsidRPr="003F1778">
        <w:rPr>
          <w:rFonts w:asciiTheme="minorHAnsi" w:eastAsia="Times New Roman" w:hAnsiTheme="minorHAnsi" w:cstheme="minorHAnsi"/>
          <w:color w:val="000000"/>
          <w:szCs w:val="20"/>
          <w:lang w:eastAsia="en-AU"/>
        </w:rPr>
        <w:noBreakHyphen/>
        <w:t>making of ordinary complexity</w:t>
      </w:r>
      <w:r w:rsidR="00687DAF">
        <w:rPr>
          <w:rFonts w:asciiTheme="minorHAnsi" w:eastAsia="Times New Roman" w:hAnsiTheme="minorHAnsi" w:cstheme="minorHAnsi"/>
          <w:color w:val="000000"/>
          <w:szCs w:val="20"/>
          <w:lang w:eastAsia="en-AU"/>
        </w:rPr>
        <w:t>.</w:t>
      </w:r>
    </w:p>
    <w:p w14:paraId="5D7F3E64" w14:textId="18C7BCC5" w:rsidR="00CE0758" w:rsidRDefault="00CE0758" w:rsidP="00CE0758">
      <w:pPr>
        <w:rPr>
          <w:noProof/>
        </w:rPr>
      </w:pPr>
      <w:r w:rsidRPr="00BA657E">
        <w:rPr>
          <w:rStyle w:val="Descriptorheader"/>
        </w:rPr>
        <w:t>MBS fee:</w:t>
      </w:r>
      <w:r w:rsidRPr="00432212">
        <w:rPr>
          <w:noProof/>
        </w:rPr>
        <w:t xml:space="preserve"> </w:t>
      </w:r>
      <w:r>
        <w:rPr>
          <w:noProof/>
        </w:rPr>
        <w:t>$</w:t>
      </w:r>
      <w:r w:rsidR="00037E88">
        <w:rPr>
          <w:noProof/>
        </w:rPr>
        <w:t>75.05</w:t>
      </w:r>
    </w:p>
    <w:p w14:paraId="0D29463A" w14:textId="77777777" w:rsidR="00037E88" w:rsidRDefault="00CE0758" w:rsidP="00037E88">
      <w:pPr>
        <w:tabs>
          <w:tab w:val="left" w:pos="1701"/>
        </w:tabs>
        <w:rPr>
          <w:b/>
        </w:rPr>
      </w:pPr>
      <w:r w:rsidRPr="00BA657E">
        <w:rPr>
          <w:rStyle w:val="Descriptorheader"/>
        </w:rPr>
        <w:t>Benefit:</w:t>
      </w:r>
      <w:r w:rsidRPr="00432212">
        <w:rPr>
          <w:noProof/>
        </w:rPr>
        <w:t xml:space="preserve"> </w:t>
      </w:r>
      <w:r>
        <w:rPr>
          <w:b/>
        </w:rPr>
        <w:t xml:space="preserve"> </w:t>
      </w:r>
      <w:r w:rsidR="00037E88">
        <w:t>75% = $56.30    85% = $63.80</w:t>
      </w:r>
    </w:p>
    <w:p w14:paraId="5BC9342A" w14:textId="1F145A97" w:rsidR="00CE0758" w:rsidRDefault="00037E88" w:rsidP="00037E88">
      <w:pPr>
        <w:tabs>
          <w:tab w:val="left" w:pos="1701"/>
        </w:tabs>
      </w:pPr>
      <w:r>
        <w:rPr>
          <w:b/>
        </w:rPr>
        <w:t xml:space="preserve">Extended Medicare Safety Net Cap: </w:t>
      </w:r>
      <w:r>
        <w:t>$225.15</w:t>
      </w:r>
    </w:p>
    <w:p w14:paraId="6AE41AA2" w14:textId="77777777" w:rsidR="00037E88" w:rsidRDefault="00037E88" w:rsidP="00037E88">
      <w:pPr>
        <w:tabs>
          <w:tab w:val="left" w:pos="1701"/>
        </w:tabs>
      </w:pPr>
    </w:p>
    <w:p w14:paraId="50E31E4D" w14:textId="358889EE" w:rsidR="00CE0758" w:rsidRPr="001C39EA" w:rsidRDefault="00CE0758" w:rsidP="009D3807">
      <w:pPr>
        <w:pStyle w:val="NEWItem"/>
        <w:rPr>
          <w:rStyle w:val="NEWItemNumber"/>
        </w:rPr>
      </w:pPr>
      <w:r w:rsidRPr="00432212">
        <w:t>New ite</w:t>
      </w:r>
      <w:r w:rsidRPr="00C33A20">
        <w:t>m</w:t>
      </w:r>
      <w:r w:rsidRPr="001C39EA">
        <w:rPr>
          <w:rStyle w:val="NEWItemNumber"/>
        </w:rPr>
        <w:t xml:space="preserve"> </w:t>
      </w:r>
      <w:r>
        <w:rPr>
          <w:rStyle w:val="NEWItemNumber"/>
        </w:rPr>
        <w:t>50</w:t>
      </w:r>
      <w:r w:rsidR="004F620A">
        <w:rPr>
          <w:rStyle w:val="NEWItemNumber"/>
        </w:rPr>
        <w:t>27</w:t>
      </w:r>
      <w:r w:rsidRPr="001C39EA">
        <w:rPr>
          <w:rStyle w:val="NEWItemNumber"/>
        </w:rPr>
        <w:t xml:space="preserve"> </w:t>
      </w:r>
      <w:r w:rsidRPr="00C33A20">
        <w:t xml:space="preserve">– </w:t>
      </w:r>
      <w:r>
        <w:t>Professional attendance by a medical practitioner on a patient at least 75 years old – ordinary complexity</w:t>
      </w:r>
    </w:p>
    <w:p w14:paraId="340E5128" w14:textId="00F5F0CC" w:rsidR="00CE0758" w:rsidRDefault="00CE0758" w:rsidP="008932D6">
      <w:pPr>
        <w:rPr>
          <w:noProof/>
        </w:rPr>
      </w:pPr>
      <w:r>
        <w:rPr>
          <w:rStyle w:val="Descriptorheader"/>
        </w:rPr>
        <w:t>Overview</w:t>
      </w:r>
      <w:r w:rsidRPr="00BA657E">
        <w:rPr>
          <w:rStyle w:val="Descriptorheader"/>
        </w:rPr>
        <w:t>:</w:t>
      </w:r>
      <w:r w:rsidRPr="00432212">
        <w:rPr>
          <w:noProof/>
        </w:rPr>
        <w:t xml:space="preserve"> </w:t>
      </w:r>
      <w:r>
        <w:rPr>
          <w:noProof/>
        </w:rPr>
        <w:t xml:space="preserve">Introduction of an item for a professional attendance of ordinary complexity by </w:t>
      </w:r>
      <w:r w:rsidR="00037E88">
        <w:rPr>
          <w:noProof/>
        </w:rPr>
        <w:t>a medical practitioner</w:t>
      </w:r>
      <w:r>
        <w:rPr>
          <w:noProof/>
        </w:rPr>
        <w:t xml:space="preserve"> on a patient at least 75 years old.</w:t>
      </w:r>
    </w:p>
    <w:p w14:paraId="244C3590" w14:textId="74F2DD7F" w:rsidR="00CE0758" w:rsidRPr="003F1778" w:rsidRDefault="00CE0758" w:rsidP="008932D6">
      <w:pPr>
        <w:rPr>
          <w:rFonts w:ascii="Calibri" w:eastAsia="Times New Roman" w:hAnsi="Calibri" w:cs="Calibri"/>
          <w:color w:val="000000"/>
          <w:sz w:val="24"/>
          <w:szCs w:val="24"/>
          <w:lang w:eastAsia="en-AU"/>
        </w:rPr>
      </w:pPr>
      <w:r>
        <w:rPr>
          <w:rStyle w:val="Descriptorheader"/>
        </w:rPr>
        <w:t>Descriptor</w:t>
      </w:r>
      <w:r w:rsidRPr="00BA657E">
        <w:rPr>
          <w:rStyle w:val="Descriptorheader"/>
        </w:rPr>
        <w:t>:</w:t>
      </w:r>
      <w:r w:rsidRPr="00BA657E">
        <w:t xml:space="preserve"> </w:t>
      </w:r>
      <w:r w:rsidRPr="003F1778">
        <w:rPr>
          <w:rFonts w:asciiTheme="minorHAnsi" w:eastAsia="Times New Roman" w:hAnsiTheme="minorHAnsi" w:cstheme="minorHAnsi"/>
          <w:color w:val="000000"/>
          <w:szCs w:val="20"/>
          <w:lang w:eastAsia="en-AU"/>
        </w:rPr>
        <w:t xml:space="preserve">Professional attendance, on a patient </w:t>
      </w:r>
      <w:r>
        <w:rPr>
          <w:rFonts w:asciiTheme="minorHAnsi" w:eastAsia="Times New Roman" w:hAnsiTheme="minorHAnsi" w:cstheme="minorHAnsi"/>
          <w:color w:val="000000"/>
          <w:szCs w:val="20"/>
          <w:lang w:eastAsia="en-AU"/>
        </w:rPr>
        <w:t>at least 75 years old</w:t>
      </w:r>
      <w:r w:rsidRPr="003F1778">
        <w:rPr>
          <w:rFonts w:asciiTheme="minorHAnsi" w:eastAsia="Times New Roman" w:hAnsiTheme="minorHAnsi" w:cstheme="minorHAnsi"/>
          <w:color w:val="000000"/>
          <w:szCs w:val="20"/>
          <w:lang w:eastAsia="en-AU"/>
        </w:rPr>
        <w:t xml:space="preserve">, at a recognised emergency department of a private hospital by </w:t>
      </w:r>
      <w:r w:rsidR="007B4CDA" w:rsidRPr="003F1778">
        <w:rPr>
          <w:rFonts w:asciiTheme="minorHAnsi" w:eastAsia="Times New Roman" w:hAnsiTheme="minorHAnsi" w:cstheme="minorHAnsi"/>
          <w:color w:val="000000"/>
          <w:szCs w:val="20"/>
          <w:lang w:eastAsia="en-AU"/>
        </w:rPr>
        <w:t>a</w:t>
      </w:r>
      <w:r w:rsidR="007B4CDA">
        <w:rPr>
          <w:rFonts w:asciiTheme="minorHAnsi" w:eastAsia="Times New Roman" w:hAnsiTheme="minorHAnsi" w:cstheme="minorHAnsi"/>
          <w:color w:val="000000"/>
          <w:szCs w:val="20"/>
          <w:lang w:eastAsia="en-AU"/>
        </w:rPr>
        <w:t xml:space="preserve"> medical practitioner (except a</w:t>
      </w:r>
      <w:r w:rsidR="007B4CDA" w:rsidRPr="003F1778">
        <w:rPr>
          <w:rFonts w:asciiTheme="minorHAnsi" w:eastAsia="Times New Roman" w:hAnsiTheme="minorHAnsi" w:cstheme="minorHAnsi"/>
          <w:color w:val="000000"/>
          <w:szCs w:val="20"/>
          <w:lang w:eastAsia="en-AU"/>
        </w:rPr>
        <w:t xml:space="preserve"> specialist in the practice of the specialist’s specialty of emergency medicine</w:t>
      </w:r>
      <w:r w:rsidR="007B4CDA">
        <w:rPr>
          <w:rFonts w:asciiTheme="minorHAnsi" w:eastAsia="Times New Roman" w:hAnsiTheme="minorHAnsi" w:cstheme="minorHAnsi"/>
          <w:color w:val="000000"/>
          <w:szCs w:val="20"/>
          <w:lang w:eastAsia="en-AU"/>
        </w:rPr>
        <w:t>)</w:t>
      </w:r>
      <w:r w:rsidR="007B4CDA" w:rsidRPr="003F1778">
        <w:rPr>
          <w:rFonts w:asciiTheme="minorHAnsi" w:eastAsia="Times New Roman" w:hAnsiTheme="minorHAnsi" w:cstheme="minorHAnsi"/>
          <w:color w:val="000000"/>
          <w:szCs w:val="20"/>
          <w:lang w:eastAsia="en-AU"/>
        </w:rPr>
        <w:t xml:space="preserve"> </w:t>
      </w:r>
      <w:r w:rsidRPr="003F1778">
        <w:rPr>
          <w:rFonts w:asciiTheme="minorHAnsi" w:eastAsia="Times New Roman" w:hAnsiTheme="minorHAnsi" w:cstheme="minorHAnsi"/>
          <w:color w:val="000000"/>
          <w:szCs w:val="20"/>
          <w:lang w:eastAsia="en-AU"/>
        </w:rPr>
        <w:t>involving medical decision</w:t>
      </w:r>
      <w:r w:rsidRPr="003F1778">
        <w:rPr>
          <w:rFonts w:asciiTheme="minorHAnsi" w:eastAsia="Times New Roman" w:hAnsiTheme="minorHAnsi" w:cstheme="minorHAnsi"/>
          <w:color w:val="000000"/>
          <w:szCs w:val="20"/>
          <w:lang w:eastAsia="en-AU"/>
        </w:rPr>
        <w:noBreakHyphen/>
        <w:t>making of ordinary complexity</w:t>
      </w:r>
      <w:r>
        <w:rPr>
          <w:rFonts w:asciiTheme="minorHAnsi" w:eastAsia="Times New Roman" w:hAnsiTheme="minorHAnsi" w:cstheme="minorHAnsi"/>
          <w:color w:val="000000"/>
          <w:szCs w:val="20"/>
          <w:lang w:eastAsia="en-AU"/>
        </w:rPr>
        <w:t>.</w:t>
      </w:r>
    </w:p>
    <w:p w14:paraId="1AAF9A79" w14:textId="62A6B8B5" w:rsidR="00CE0758" w:rsidRPr="003F1778" w:rsidRDefault="00CE0758" w:rsidP="008932D6">
      <w:pPr>
        <w:rPr>
          <w:rFonts w:ascii="Calibri" w:eastAsia="Times New Roman" w:hAnsi="Calibri" w:cs="Calibri"/>
          <w:color w:val="000000"/>
          <w:sz w:val="24"/>
          <w:szCs w:val="24"/>
          <w:lang w:eastAsia="en-AU"/>
        </w:rPr>
      </w:pPr>
      <w:r>
        <w:rPr>
          <w:rStyle w:val="Descriptorheader"/>
        </w:rPr>
        <w:t>MBS Online Descriptor</w:t>
      </w:r>
      <w:r w:rsidRPr="00BA657E">
        <w:rPr>
          <w:rStyle w:val="Descriptorheader"/>
        </w:rPr>
        <w:t>:</w:t>
      </w:r>
      <w:r w:rsidRPr="00BA657E">
        <w:t xml:space="preserve"> </w:t>
      </w:r>
      <w:r w:rsidRPr="003F1778">
        <w:rPr>
          <w:rFonts w:asciiTheme="minorHAnsi" w:eastAsia="Times New Roman" w:hAnsiTheme="minorHAnsi" w:cstheme="minorHAnsi"/>
          <w:color w:val="000000"/>
          <w:szCs w:val="20"/>
          <w:lang w:eastAsia="en-AU"/>
        </w:rPr>
        <w:t xml:space="preserve">Professional attendance, </w:t>
      </w:r>
      <w:r>
        <w:rPr>
          <w:rFonts w:asciiTheme="minorHAnsi" w:eastAsia="Times New Roman" w:hAnsiTheme="minorHAnsi" w:cstheme="minorHAnsi"/>
          <w:color w:val="000000"/>
          <w:szCs w:val="20"/>
          <w:lang w:eastAsia="en-AU"/>
        </w:rPr>
        <w:t>on a patient aged 75 years or over</w:t>
      </w:r>
      <w:r w:rsidRPr="003F1778">
        <w:rPr>
          <w:rFonts w:asciiTheme="minorHAnsi" w:eastAsia="Times New Roman" w:hAnsiTheme="minorHAnsi" w:cstheme="minorHAnsi"/>
          <w:color w:val="000000"/>
          <w:szCs w:val="20"/>
          <w:lang w:eastAsia="en-AU"/>
        </w:rPr>
        <w:t xml:space="preserve">, at a recognised emergency department of a private hospital by </w:t>
      </w:r>
      <w:r w:rsidR="007B4CDA" w:rsidRPr="003F1778">
        <w:rPr>
          <w:rFonts w:asciiTheme="minorHAnsi" w:eastAsia="Times New Roman" w:hAnsiTheme="minorHAnsi" w:cstheme="minorHAnsi"/>
          <w:color w:val="000000"/>
          <w:szCs w:val="20"/>
          <w:lang w:eastAsia="en-AU"/>
        </w:rPr>
        <w:t>a</w:t>
      </w:r>
      <w:r w:rsidR="007B4CDA">
        <w:rPr>
          <w:rFonts w:asciiTheme="minorHAnsi" w:eastAsia="Times New Roman" w:hAnsiTheme="minorHAnsi" w:cstheme="minorHAnsi"/>
          <w:color w:val="000000"/>
          <w:szCs w:val="20"/>
          <w:lang w:eastAsia="en-AU"/>
        </w:rPr>
        <w:t xml:space="preserve"> medical practitioner (except a</w:t>
      </w:r>
      <w:r w:rsidR="007B4CDA" w:rsidRPr="003F1778">
        <w:rPr>
          <w:rFonts w:asciiTheme="minorHAnsi" w:eastAsia="Times New Roman" w:hAnsiTheme="minorHAnsi" w:cstheme="minorHAnsi"/>
          <w:color w:val="000000"/>
          <w:szCs w:val="20"/>
          <w:lang w:eastAsia="en-AU"/>
        </w:rPr>
        <w:t xml:space="preserve"> specialist in the practice of the specialist’s specialty of emergency medicine</w:t>
      </w:r>
      <w:r w:rsidR="007B4CDA">
        <w:rPr>
          <w:rFonts w:asciiTheme="minorHAnsi" w:eastAsia="Times New Roman" w:hAnsiTheme="minorHAnsi" w:cstheme="minorHAnsi"/>
          <w:color w:val="000000"/>
          <w:szCs w:val="20"/>
          <w:lang w:eastAsia="en-AU"/>
        </w:rPr>
        <w:t>)</w:t>
      </w:r>
      <w:r w:rsidR="007B4CDA" w:rsidRPr="003F1778">
        <w:rPr>
          <w:rFonts w:asciiTheme="minorHAnsi" w:eastAsia="Times New Roman" w:hAnsiTheme="minorHAnsi" w:cstheme="minorHAnsi"/>
          <w:color w:val="000000"/>
          <w:szCs w:val="20"/>
          <w:lang w:eastAsia="en-AU"/>
        </w:rPr>
        <w:t xml:space="preserve"> </w:t>
      </w:r>
      <w:r w:rsidRPr="003F1778">
        <w:rPr>
          <w:rFonts w:asciiTheme="minorHAnsi" w:eastAsia="Times New Roman" w:hAnsiTheme="minorHAnsi" w:cstheme="minorHAnsi"/>
          <w:color w:val="000000"/>
          <w:szCs w:val="20"/>
          <w:lang w:eastAsia="en-AU"/>
        </w:rPr>
        <w:t>involving medical decision</w:t>
      </w:r>
      <w:r w:rsidRPr="003F1778">
        <w:rPr>
          <w:rFonts w:asciiTheme="minorHAnsi" w:eastAsia="Times New Roman" w:hAnsiTheme="minorHAnsi" w:cstheme="minorHAnsi"/>
          <w:color w:val="000000"/>
          <w:szCs w:val="20"/>
          <w:lang w:eastAsia="en-AU"/>
        </w:rPr>
        <w:noBreakHyphen/>
        <w:t>making of ordinary complexity</w:t>
      </w:r>
      <w:r>
        <w:rPr>
          <w:rFonts w:asciiTheme="minorHAnsi" w:eastAsia="Times New Roman" w:hAnsiTheme="minorHAnsi" w:cstheme="minorHAnsi"/>
          <w:color w:val="000000"/>
          <w:szCs w:val="20"/>
          <w:lang w:eastAsia="en-AU"/>
        </w:rPr>
        <w:t>.</w:t>
      </w:r>
    </w:p>
    <w:p w14:paraId="5DC5E088" w14:textId="02C731C3" w:rsidR="00CE0758" w:rsidRDefault="00CE0758" w:rsidP="00CE0758">
      <w:pPr>
        <w:rPr>
          <w:noProof/>
        </w:rPr>
      </w:pPr>
      <w:r w:rsidRPr="00BA657E">
        <w:rPr>
          <w:rStyle w:val="Descriptorheader"/>
        </w:rPr>
        <w:t>MBS fee:</w:t>
      </w:r>
      <w:r w:rsidRPr="00432212">
        <w:rPr>
          <w:noProof/>
        </w:rPr>
        <w:t xml:space="preserve"> </w:t>
      </w:r>
      <w:r>
        <w:rPr>
          <w:noProof/>
        </w:rPr>
        <w:t>$</w:t>
      </w:r>
      <w:r w:rsidR="004F620A">
        <w:rPr>
          <w:noProof/>
        </w:rPr>
        <w:t>75.05</w:t>
      </w:r>
    </w:p>
    <w:p w14:paraId="2DFB73F8" w14:textId="77777777" w:rsidR="004F620A" w:rsidRDefault="004F620A" w:rsidP="004F620A">
      <w:pPr>
        <w:tabs>
          <w:tab w:val="left" w:pos="1701"/>
        </w:tabs>
        <w:rPr>
          <w:b/>
        </w:rPr>
      </w:pPr>
      <w:r w:rsidRPr="00BA657E">
        <w:rPr>
          <w:rStyle w:val="Descriptorheader"/>
        </w:rPr>
        <w:t>Benefit:</w:t>
      </w:r>
      <w:r w:rsidRPr="00432212">
        <w:rPr>
          <w:noProof/>
        </w:rPr>
        <w:t xml:space="preserve"> </w:t>
      </w:r>
      <w:r>
        <w:rPr>
          <w:b/>
        </w:rPr>
        <w:t xml:space="preserve"> </w:t>
      </w:r>
      <w:r>
        <w:t>75% = $56.30    85% = $63.80</w:t>
      </w:r>
    </w:p>
    <w:p w14:paraId="229CC012" w14:textId="77777777" w:rsidR="004F620A" w:rsidRDefault="004F620A" w:rsidP="004F620A">
      <w:pPr>
        <w:tabs>
          <w:tab w:val="left" w:pos="1701"/>
        </w:tabs>
      </w:pPr>
      <w:r>
        <w:rPr>
          <w:b/>
        </w:rPr>
        <w:t xml:space="preserve">Extended Medicare Safety Net Cap: </w:t>
      </w:r>
      <w:r>
        <w:t>$225.15</w:t>
      </w:r>
    </w:p>
    <w:p w14:paraId="1432CCB3" w14:textId="77777777" w:rsidR="00CE0758" w:rsidRPr="003F1778" w:rsidRDefault="00CE0758" w:rsidP="00CE0758">
      <w:pPr>
        <w:rPr>
          <w:noProof/>
          <w:sz w:val="22"/>
          <w:szCs w:val="22"/>
        </w:rPr>
      </w:pPr>
    </w:p>
    <w:p w14:paraId="7BE39DEE" w14:textId="79FAEC46" w:rsidR="00CE0758" w:rsidRPr="001C39EA" w:rsidRDefault="00CE0758" w:rsidP="009D3807">
      <w:pPr>
        <w:pStyle w:val="NEWItem"/>
        <w:rPr>
          <w:rStyle w:val="NEWItemNumber"/>
        </w:rPr>
      </w:pPr>
      <w:r w:rsidRPr="00432212">
        <w:lastRenderedPageBreak/>
        <w:t>New ite</w:t>
      </w:r>
      <w:r w:rsidRPr="00C33A20">
        <w:t>m</w:t>
      </w:r>
      <w:r w:rsidRPr="001C39EA">
        <w:rPr>
          <w:rStyle w:val="NEWItemNumber"/>
        </w:rPr>
        <w:t xml:space="preserve"> </w:t>
      </w:r>
      <w:r>
        <w:rPr>
          <w:rStyle w:val="NEWItemNumber"/>
        </w:rPr>
        <w:t>50</w:t>
      </w:r>
      <w:r w:rsidR="00AD2B79">
        <w:rPr>
          <w:rStyle w:val="NEWItemNumber"/>
        </w:rPr>
        <w:t>30</w:t>
      </w:r>
      <w:r w:rsidRPr="001C39EA">
        <w:rPr>
          <w:rStyle w:val="NEWItemNumber"/>
        </w:rPr>
        <w:t xml:space="preserve"> </w:t>
      </w:r>
      <w:r w:rsidRPr="00C33A20">
        <w:t xml:space="preserve">– </w:t>
      </w:r>
      <w:r>
        <w:t>Professional attendance by a medical practitioner on a patient at least 4 years old but under 75 years old – moderate complexity</w:t>
      </w:r>
    </w:p>
    <w:p w14:paraId="662EA86C" w14:textId="2928E62A" w:rsidR="00CE0758" w:rsidRDefault="00CE0758" w:rsidP="008932D6">
      <w:pPr>
        <w:rPr>
          <w:noProof/>
        </w:rPr>
      </w:pPr>
      <w:r>
        <w:rPr>
          <w:rStyle w:val="Descriptorheader"/>
        </w:rPr>
        <w:t>Overview</w:t>
      </w:r>
      <w:r w:rsidRPr="00BA657E">
        <w:rPr>
          <w:rStyle w:val="Descriptorheader"/>
        </w:rPr>
        <w:t>:</w:t>
      </w:r>
      <w:r w:rsidRPr="00432212">
        <w:rPr>
          <w:noProof/>
        </w:rPr>
        <w:t xml:space="preserve"> </w:t>
      </w:r>
      <w:r>
        <w:rPr>
          <w:noProof/>
        </w:rPr>
        <w:t xml:space="preserve">Introduction of an item for a professional attendance of moderate complexity by </w:t>
      </w:r>
      <w:r w:rsidR="00AD2B79">
        <w:rPr>
          <w:noProof/>
        </w:rPr>
        <w:t>a medical practitioner</w:t>
      </w:r>
      <w:r>
        <w:rPr>
          <w:noProof/>
        </w:rPr>
        <w:t xml:space="preserve"> on a patient at least 4 years old but under 75 years old</w:t>
      </w:r>
      <w:r w:rsidRPr="00432212">
        <w:rPr>
          <w:noProof/>
        </w:rPr>
        <w:t>.</w:t>
      </w:r>
    </w:p>
    <w:p w14:paraId="270025E8" w14:textId="783AD96B" w:rsidR="00CE0758" w:rsidRPr="003F1778" w:rsidRDefault="00CE0758" w:rsidP="008932D6">
      <w:pPr>
        <w:rPr>
          <w:rFonts w:ascii="Calibri" w:eastAsia="Times New Roman" w:hAnsi="Calibri" w:cs="Calibri"/>
          <w:color w:val="000000"/>
          <w:sz w:val="24"/>
          <w:szCs w:val="24"/>
          <w:lang w:eastAsia="en-AU"/>
        </w:rPr>
      </w:pPr>
      <w:r>
        <w:rPr>
          <w:rStyle w:val="Descriptorheader"/>
        </w:rPr>
        <w:t>Descriptor</w:t>
      </w:r>
      <w:r w:rsidRPr="00BA657E">
        <w:rPr>
          <w:rStyle w:val="Descriptorheader"/>
        </w:rPr>
        <w:t>:</w:t>
      </w:r>
      <w:r w:rsidRPr="00BA657E">
        <w:t xml:space="preserve"> </w:t>
      </w:r>
      <w:r w:rsidRPr="003F1778">
        <w:rPr>
          <w:rFonts w:asciiTheme="minorHAnsi" w:eastAsia="Times New Roman" w:hAnsiTheme="minorHAnsi" w:cstheme="minorHAnsi"/>
          <w:color w:val="000000"/>
          <w:szCs w:val="20"/>
          <w:lang w:eastAsia="en-AU"/>
        </w:rPr>
        <w:t xml:space="preserve">Professional attendance, on a patient </w:t>
      </w:r>
      <w:r>
        <w:rPr>
          <w:rFonts w:asciiTheme="minorHAnsi" w:eastAsia="Times New Roman" w:hAnsiTheme="minorHAnsi" w:cstheme="minorHAnsi"/>
          <w:color w:val="000000"/>
          <w:szCs w:val="20"/>
          <w:lang w:eastAsia="en-AU"/>
        </w:rPr>
        <w:t>at least 4 years old</w:t>
      </w:r>
      <w:r w:rsidRPr="003F1778">
        <w:rPr>
          <w:rFonts w:asciiTheme="minorHAnsi" w:eastAsia="Times New Roman" w:hAnsiTheme="minorHAnsi" w:cstheme="minorHAnsi"/>
          <w:color w:val="000000"/>
          <w:szCs w:val="20"/>
          <w:lang w:eastAsia="en-AU"/>
        </w:rPr>
        <w:t xml:space="preserve"> but under 75 years old, at a recognised emergency department of a private hospital by </w:t>
      </w:r>
      <w:r w:rsidR="007B4CDA" w:rsidRPr="003F1778">
        <w:rPr>
          <w:rFonts w:asciiTheme="minorHAnsi" w:eastAsia="Times New Roman" w:hAnsiTheme="minorHAnsi" w:cstheme="minorHAnsi"/>
          <w:color w:val="000000"/>
          <w:szCs w:val="20"/>
          <w:lang w:eastAsia="en-AU"/>
        </w:rPr>
        <w:t>a</w:t>
      </w:r>
      <w:r w:rsidR="007B4CDA">
        <w:rPr>
          <w:rFonts w:asciiTheme="minorHAnsi" w:eastAsia="Times New Roman" w:hAnsiTheme="minorHAnsi" w:cstheme="minorHAnsi"/>
          <w:color w:val="000000"/>
          <w:szCs w:val="20"/>
          <w:lang w:eastAsia="en-AU"/>
        </w:rPr>
        <w:t xml:space="preserve"> medical practitioner (except a</w:t>
      </w:r>
      <w:r w:rsidR="007B4CDA" w:rsidRPr="003F1778">
        <w:rPr>
          <w:rFonts w:asciiTheme="minorHAnsi" w:eastAsia="Times New Roman" w:hAnsiTheme="minorHAnsi" w:cstheme="minorHAnsi"/>
          <w:color w:val="000000"/>
          <w:szCs w:val="20"/>
          <w:lang w:eastAsia="en-AU"/>
        </w:rPr>
        <w:t xml:space="preserve"> specialist in the practice of the specialist’s specialty of emergency medicine</w:t>
      </w:r>
      <w:r w:rsidR="007B4CDA">
        <w:rPr>
          <w:rFonts w:asciiTheme="minorHAnsi" w:eastAsia="Times New Roman" w:hAnsiTheme="minorHAnsi" w:cstheme="minorHAnsi"/>
          <w:color w:val="000000"/>
          <w:szCs w:val="20"/>
          <w:lang w:eastAsia="en-AU"/>
        </w:rPr>
        <w:t>)</w:t>
      </w:r>
      <w:r w:rsidR="007B4CDA" w:rsidRPr="003F1778">
        <w:rPr>
          <w:rFonts w:asciiTheme="minorHAnsi" w:eastAsia="Times New Roman" w:hAnsiTheme="minorHAnsi" w:cstheme="minorHAnsi"/>
          <w:color w:val="000000"/>
          <w:szCs w:val="20"/>
          <w:lang w:eastAsia="en-AU"/>
        </w:rPr>
        <w:t xml:space="preserve"> </w:t>
      </w:r>
      <w:r w:rsidRPr="003F1778">
        <w:rPr>
          <w:rFonts w:asciiTheme="minorHAnsi" w:eastAsia="Times New Roman" w:hAnsiTheme="minorHAnsi" w:cstheme="minorHAnsi"/>
          <w:color w:val="000000"/>
          <w:szCs w:val="20"/>
          <w:lang w:eastAsia="en-AU"/>
        </w:rPr>
        <w:t>involving medical decision</w:t>
      </w:r>
      <w:r w:rsidRPr="003F1778">
        <w:rPr>
          <w:rFonts w:asciiTheme="minorHAnsi" w:eastAsia="Times New Roman" w:hAnsiTheme="minorHAnsi" w:cstheme="minorHAnsi"/>
          <w:color w:val="000000"/>
          <w:szCs w:val="20"/>
          <w:lang w:eastAsia="en-AU"/>
        </w:rPr>
        <w:noBreakHyphen/>
        <w:t xml:space="preserve">making </w:t>
      </w:r>
      <w:r>
        <w:rPr>
          <w:rFonts w:asciiTheme="minorHAnsi" w:eastAsia="Times New Roman" w:hAnsiTheme="minorHAnsi" w:cstheme="minorHAnsi"/>
          <w:color w:val="000000"/>
          <w:szCs w:val="20"/>
          <w:lang w:eastAsia="en-AU"/>
        </w:rPr>
        <w:t xml:space="preserve">of </w:t>
      </w:r>
      <w:r w:rsidRPr="003F1778">
        <w:rPr>
          <w:rFonts w:asciiTheme="minorHAnsi" w:eastAsia="Times New Roman" w:hAnsiTheme="minorHAnsi" w:cstheme="minorHAnsi"/>
          <w:color w:val="000000"/>
          <w:szCs w:val="20"/>
          <w:lang w:eastAsia="en-AU"/>
        </w:rPr>
        <w:t>complexity</w:t>
      </w:r>
      <w:r>
        <w:rPr>
          <w:rFonts w:asciiTheme="minorHAnsi" w:eastAsia="Times New Roman" w:hAnsiTheme="minorHAnsi" w:cstheme="minorHAnsi"/>
          <w:color w:val="000000"/>
          <w:szCs w:val="20"/>
          <w:lang w:eastAsia="en-AU"/>
        </w:rPr>
        <w:t xml:space="preserve"> that is more than ordinary but is not high</w:t>
      </w:r>
      <w:r w:rsidR="00687DAF">
        <w:rPr>
          <w:rFonts w:asciiTheme="minorHAnsi" w:eastAsia="Times New Roman" w:hAnsiTheme="minorHAnsi" w:cstheme="minorHAnsi"/>
          <w:color w:val="000000"/>
          <w:szCs w:val="20"/>
          <w:lang w:eastAsia="en-AU"/>
        </w:rPr>
        <w:t>.</w:t>
      </w:r>
    </w:p>
    <w:p w14:paraId="4BBAF39F" w14:textId="53AF3868" w:rsidR="00CE0758" w:rsidRPr="003F1778" w:rsidRDefault="00CE0758" w:rsidP="008932D6">
      <w:pPr>
        <w:rPr>
          <w:rFonts w:ascii="Calibri" w:eastAsia="Times New Roman" w:hAnsi="Calibri" w:cs="Calibri"/>
          <w:color w:val="000000"/>
          <w:sz w:val="24"/>
          <w:szCs w:val="24"/>
          <w:lang w:eastAsia="en-AU"/>
        </w:rPr>
      </w:pPr>
      <w:r>
        <w:rPr>
          <w:rStyle w:val="Descriptorheader"/>
        </w:rPr>
        <w:t>MBS Online Descriptor</w:t>
      </w:r>
      <w:r w:rsidRPr="00BA657E">
        <w:rPr>
          <w:rStyle w:val="Descriptorheader"/>
        </w:rPr>
        <w:t>:</w:t>
      </w:r>
      <w:r w:rsidRPr="00BA657E">
        <w:t xml:space="preserve"> </w:t>
      </w:r>
      <w:r w:rsidRPr="003F1778">
        <w:rPr>
          <w:rFonts w:asciiTheme="minorHAnsi" w:eastAsia="Times New Roman" w:hAnsiTheme="minorHAnsi" w:cstheme="minorHAnsi"/>
          <w:color w:val="000000"/>
          <w:szCs w:val="20"/>
          <w:lang w:eastAsia="en-AU"/>
        </w:rPr>
        <w:t xml:space="preserve">Professional attendance, on a patient aged 4 years or over but under 75 years old, at a recognised emergency department of a private hospital by </w:t>
      </w:r>
      <w:r w:rsidR="007B4CDA" w:rsidRPr="003F1778">
        <w:rPr>
          <w:rFonts w:asciiTheme="minorHAnsi" w:eastAsia="Times New Roman" w:hAnsiTheme="minorHAnsi" w:cstheme="minorHAnsi"/>
          <w:color w:val="000000"/>
          <w:szCs w:val="20"/>
          <w:lang w:eastAsia="en-AU"/>
        </w:rPr>
        <w:t>a</w:t>
      </w:r>
      <w:r w:rsidR="007B4CDA">
        <w:rPr>
          <w:rFonts w:asciiTheme="minorHAnsi" w:eastAsia="Times New Roman" w:hAnsiTheme="minorHAnsi" w:cstheme="minorHAnsi"/>
          <w:color w:val="000000"/>
          <w:szCs w:val="20"/>
          <w:lang w:eastAsia="en-AU"/>
        </w:rPr>
        <w:t xml:space="preserve"> medical practitioner (except a</w:t>
      </w:r>
      <w:r w:rsidR="007B4CDA" w:rsidRPr="003F1778">
        <w:rPr>
          <w:rFonts w:asciiTheme="minorHAnsi" w:eastAsia="Times New Roman" w:hAnsiTheme="minorHAnsi" w:cstheme="minorHAnsi"/>
          <w:color w:val="000000"/>
          <w:szCs w:val="20"/>
          <w:lang w:eastAsia="en-AU"/>
        </w:rPr>
        <w:t xml:space="preserve"> specialist in the practice of the specialist’s specialty of emergency medicine</w:t>
      </w:r>
      <w:r w:rsidR="007B4CDA">
        <w:rPr>
          <w:rFonts w:asciiTheme="minorHAnsi" w:eastAsia="Times New Roman" w:hAnsiTheme="minorHAnsi" w:cstheme="minorHAnsi"/>
          <w:color w:val="000000"/>
          <w:szCs w:val="20"/>
          <w:lang w:eastAsia="en-AU"/>
        </w:rPr>
        <w:t>)</w:t>
      </w:r>
      <w:r w:rsidR="007B4CDA" w:rsidRPr="003F1778">
        <w:rPr>
          <w:rFonts w:asciiTheme="minorHAnsi" w:eastAsia="Times New Roman" w:hAnsiTheme="minorHAnsi" w:cstheme="minorHAnsi"/>
          <w:color w:val="000000"/>
          <w:szCs w:val="20"/>
          <w:lang w:eastAsia="en-AU"/>
        </w:rPr>
        <w:t xml:space="preserve"> </w:t>
      </w:r>
      <w:r w:rsidRPr="003F1778">
        <w:rPr>
          <w:rFonts w:asciiTheme="minorHAnsi" w:eastAsia="Times New Roman" w:hAnsiTheme="minorHAnsi" w:cstheme="minorHAnsi"/>
          <w:color w:val="000000"/>
          <w:szCs w:val="20"/>
          <w:lang w:eastAsia="en-AU"/>
        </w:rPr>
        <w:t>involving medical decision</w:t>
      </w:r>
      <w:r w:rsidRPr="003F1778">
        <w:rPr>
          <w:rFonts w:asciiTheme="minorHAnsi" w:eastAsia="Times New Roman" w:hAnsiTheme="minorHAnsi" w:cstheme="minorHAnsi"/>
          <w:color w:val="000000"/>
          <w:szCs w:val="20"/>
          <w:lang w:eastAsia="en-AU"/>
        </w:rPr>
        <w:noBreakHyphen/>
        <w:t xml:space="preserve">making </w:t>
      </w:r>
      <w:r>
        <w:rPr>
          <w:rFonts w:asciiTheme="minorHAnsi" w:eastAsia="Times New Roman" w:hAnsiTheme="minorHAnsi" w:cstheme="minorHAnsi"/>
          <w:color w:val="000000"/>
          <w:szCs w:val="20"/>
          <w:lang w:eastAsia="en-AU"/>
        </w:rPr>
        <w:t xml:space="preserve">of </w:t>
      </w:r>
      <w:r w:rsidRPr="003F1778">
        <w:rPr>
          <w:rFonts w:asciiTheme="minorHAnsi" w:eastAsia="Times New Roman" w:hAnsiTheme="minorHAnsi" w:cstheme="minorHAnsi"/>
          <w:color w:val="000000"/>
          <w:szCs w:val="20"/>
          <w:lang w:eastAsia="en-AU"/>
        </w:rPr>
        <w:t>complexity</w:t>
      </w:r>
      <w:r>
        <w:rPr>
          <w:rFonts w:asciiTheme="minorHAnsi" w:eastAsia="Times New Roman" w:hAnsiTheme="minorHAnsi" w:cstheme="minorHAnsi"/>
          <w:color w:val="000000"/>
          <w:szCs w:val="20"/>
          <w:lang w:eastAsia="en-AU"/>
        </w:rPr>
        <w:t xml:space="preserve"> that is more than ordinary but is not high</w:t>
      </w:r>
      <w:r w:rsidR="00687DAF">
        <w:rPr>
          <w:rFonts w:asciiTheme="minorHAnsi" w:eastAsia="Times New Roman" w:hAnsiTheme="minorHAnsi" w:cstheme="minorHAnsi"/>
          <w:color w:val="000000"/>
          <w:szCs w:val="20"/>
          <w:lang w:eastAsia="en-AU"/>
        </w:rPr>
        <w:t>.</w:t>
      </w:r>
    </w:p>
    <w:p w14:paraId="5E20F965" w14:textId="6B3CECAE" w:rsidR="00CE0758" w:rsidRDefault="00CE0758" w:rsidP="00CE0758">
      <w:pPr>
        <w:rPr>
          <w:noProof/>
        </w:rPr>
      </w:pPr>
      <w:r w:rsidRPr="00BA657E">
        <w:rPr>
          <w:rStyle w:val="Descriptorheader"/>
        </w:rPr>
        <w:t>MBS fee:</w:t>
      </w:r>
      <w:r w:rsidRPr="00432212">
        <w:rPr>
          <w:noProof/>
        </w:rPr>
        <w:t xml:space="preserve"> </w:t>
      </w:r>
      <w:r>
        <w:rPr>
          <w:noProof/>
        </w:rPr>
        <w:t>$</w:t>
      </w:r>
      <w:r w:rsidR="00AD2B79">
        <w:rPr>
          <w:noProof/>
        </w:rPr>
        <w:t>117.65</w:t>
      </w:r>
    </w:p>
    <w:p w14:paraId="7F25E905" w14:textId="77777777" w:rsidR="00AD2B79" w:rsidRDefault="00CE0758" w:rsidP="00AD2B79">
      <w:pPr>
        <w:tabs>
          <w:tab w:val="left" w:pos="1701"/>
        </w:tabs>
        <w:rPr>
          <w:b/>
        </w:rPr>
      </w:pPr>
      <w:r w:rsidRPr="00BA657E">
        <w:rPr>
          <w:rStyle w:val="Descriptorheader"/>
        </w:rPr>
        <w:t>Benefit:</w:t>
      </w:r>
      <w:r w:rsidRPr="00432212">
        <w:rPr>
          <w:noProof/>
        </w:rPr>
        <w:t xml:space="preserve"> </w:t>
      </w:r>
      <w:r w:rsidR="00AD2B79">
        <w:t>75% = $88.25    85% = $100.05</w:t>
      </w:r>
    </w:p>
    <w:p w14:paraId="24CAC4CB" w14:textId="6C69677D" w:rsidR="00CE0758" w:rsidRDefault="00AD2B79" w:rsidP="00AD2B79">
      <w:pPr>
        <w:tabs>
          <w:tab w:val="left" w:pos="1701"/>
        </w:tabs>
      </w:pPr>
      <w:r>
        <w:rPr>
          <w:b/>
        </w:rPr>
        <w:t xml:space="preserve">Extended Medicare Safety Net Cap: </w:t>
      </w:r>
      <w:r>
        <w:t>$352.95</w:t>
      </w:r>
    </w:p>
    <w:p w14:paraId="11EC5F97" w14:textId="77777777" w:rsidR="00CE0758" w:rsidRDefault="00CE0758" w:rsidP="00CE0758"/>
    <w:p w14:paraId="341BCE0B" w14:textId="0388F0C4" w:rsidR="00CE0758" w:rsidRPr="001C39EA" w:rsidRDefault="00CE0758" w:rsidP="009D3807">
      <w:pPr>
        <w:pStyle w:val="NEWItem"/>
        <w:rPr>
          <w:rStyle w:val="NEWItemNumber"/>
        </w:rPr>
      </w:pPr>
      <w:r w:rsidRPr="00432212">
        <w:t>New ite</w:t>
      </w:r>
      <w:r w:rsidRPr="00C33A20">
        <w:t>m</w:t>
      </w:r>
      <w:r w:rsidRPr="001C39EA">
        <w:rPr>
          <w:rStyle w:val="NEWItemNumber"/>
        </w:rPr>
        <w:t xml:space="preserve"> </w:t>
      </w:r>
      <w:r>
        <w:rPr>
          <w:rStyle w:val="NEWItemNumber"/>
        </w:rPr>
        <w:t>50</w:t>
      </w:r>
      <w:r w:rsidR="00D6462F">
        <w:rPr>
          <w:rStyle w:val="NEWItemNumber"/>
        </w:rPr>
        <w:t>31</w:t>
      </w:r>
      <w:r w:rsidRPr="001C39EA">
        <w:rPr>
          <w:rStyle w:val="NEWItemNumber"/>
        </w:rPr>
        <w:t xml:space="preserve"> </w:t>
      </w:r>
      <w:r w:rsidRPr="00C33A20">
        <w:t xml:space="preserve">– </w:t>
      </w:r>
      <w:r>
        <w:t>Professional attendance by a medical practitioner on a patient under 4 years old – moderate complexity</w:t>
      </w:r>
    </w:p>
    <w:p w14:paraId="29BC3997" w14:textId="7F95093A" w:rsidR="00CE0758" w:rsidRDefault="00CE0758" w:rsidP="008932D6">
      <w:pPr>
        <w:rPr>
          <w:noProof/>
        </w:rPr>
      </w:pPr>
      <w:r>
        <w:rPr>
          <w:rStyle w:val="Descriptorheader"/>
        </w:rPr>
        <w:t>Overview</w:t>
      </w:r>
      <w:r w:rsidRPr="00BA657E">
        <w:rPr>
          <w:rStyle w:val="Descriptorheader"/>
        </w:rPr>
        <w:t>:</w:t>
      </w:r>
      <w:r w:rsidRPr="00432212">
        <w:rPr>
          <w:noProof/>
        </w:rPr>
        <w:t xml:space="preserve"> </w:t>
      </w:r>
      <w:r>
        <w:rPr>
          <w:noProof/>
        </w:rPr>
        <w:t xml:space="preserve">Introduction of an item for a professional attendance of moderate complexity by </w:t>
      </w:r>
      <w:r w:rsidR="00D6462F">
        <w:rPr>
          <w:noProof/>
        </w:rPr>
        <w:t>a medical practitioner</w:t>
      </w:r>
      <w:r>
        <w:rPr>
          <w:noProof/>
        </w:rPr>
        <w:t xml:space="preserve"> on a patient under 4 years old</w:t>
      </w:r>
      <w:r w:rsidRPr="00432212">
        <w:rPr>
          <w:noProof/>
        </w:rPr>
        <w:t>.</w:t>
      </w:r>
    </w:p>
    <w:p w14:paraId="34FA152C" w14:textId="1E5161C0" w:rsidR="00CE0758" w:rsidRDefault="00CE0758" w:rsidP="008932D6">
      <w:pPr>
        <w:rPr>
          <w:rStyle w:val="Descriptorheader"/>
        </w:rPr>
      </w:pPr>
      <w:r>
        <w:rPr>
          <w:rStyle w:val="Descriptorheader"/>
        </w:rPr>
        <w:t>Descriptor</w:t>
      </w:r>
      <w:r w:rsidRPr="00BA657E">
        <w:rPr>
          <w:rStyle w:val="Descriptorheader"/>
        </w:rPr>
        <w:t>:</w:t>
      </w:r>
      <w:r w:rsidRPr="00BA657E">
        <w:t xml:space="preserve"> </w:t>
      </w:r>
      <w:r w:rsidRPr="003F1778">
        <w:rPr>
          <w:rFonts w:asciiTheme="minorHAnsi" w:eastAsia="Times New Roman" w:hAnsiTheme="minorHAnsi" w:cstheme="minorHAnsi"/>
          <w:color w:val="000000"/>
          <w:szCs w:val="20"/>
          <w:lang w:eastAsia="en-AU"/>
        </w:rPr>
        <w:t xml:space="preserve">Professional attendance, on a patient </w:t>
      </w:r>
      <w:r>
        <w:rPr>
          <w:rFonts w:asciiTheme="minorHAnsi" w:eastAsia="Times New Roman" w:hAnsiTheme="minorHAnsi" w:cstheme="minorHAnsi"/>
          <w:color w:val="000000"/>
          <w:szCs w:val="20"/>
          <w:lang w:eastAsia="en-AU"/>
        </w:rPr>
        <w:t>under 4 years old</w:t>
      </w:r>
      <w:r w:rsidRPr="003F1778">
        <w:rPr>
          <w:rFonts w:asciiTheme="minorHAnsi" w:eastAsia="Times New Roman" w:hAnsiTheme="minorHAnsi" w:cstheme="minorHAnsi"/>
          <w:color w:val="000000"/>
          <w:szCs w:val="20"/>
          <w:lang w:eastAsia="en-AU"/>
        </w:rPr>
        <w:t xml:space="preserve">, at a recognised emergency department of a private hospital by </w:t>
      </w:r>
      <w:r w:rsidR="007B4CDA" w:rsidRPr="003F1778">
        <w:rPr>
          <w:rFonts w:asciiTheme="minorHAnsi" w:eastAsia="Times New Roman" w:hAnsiTheme="minorHAnsi" w:cstheme="minorHAnsi"/>
          <w:color w:val="000000"/>
          <w:szCs w:val="20"/>
          <w:lang w:eastAsia="en-AU"/>
        </w:rPr>
        <w:t>a</w:t>
      </w:r>
      <w:r w:rsidR="007B4CDA">
        <w:rPr>
          <w:rFonts w:asciiTheme="minorHAnsi" w:eastAsia="Times New Roman" w:hAnsiTheme="minorHAnsi" w:cstheme="minorHAnsi"/>
          <w:color w:val="000000"/>
          <w:szCs w:val="20"/>
          <w:lang w:eastAsia="en-AU"/>
        </w:rPr>
        <w:t xml:space="preserve"> medical practitioner (except a</w:t>
      </w:r>
      <w:r w:rsidR="007B4CDA" w:rsidRPr="003F1778">
        <w:rPr>
          <w:rFonts w:asciiTheme="minorHAnsi" w:eastAsia="Times New Roman" w:hAnsiTheme="minorHAnsi" w:cstheme="minorHAnsi"/>
          <w:color w:val="000000"/>
          <w:szCs w:val="20"/>
          <w:lang w:eastAsia="en-AU"/>
        </w:rPr>
        <w:t xml:space="preserve"> specialist in the practice of the specialist’s specialty of emergency medicine</w:t>
      </w:r>
      <w:r w:rsidR="007B4CDA">
        <w:rPr>
          <w:rFonts w:asciiTheme="minorHAnsi" w:eastAsia="Times New Roman" w:hAnsiTheme="minorHAnsi" w:cstheme="minorHAnsi"/>
          <w:color w:val="000000"/>
          <w:szCs w:val="20"/>
          <w:lang w:eastAsia="en-AU"/>
        </w:rPr>
        <w:t>)</w:t>
      </w:r>
      <w:r w:rsidR="007B4CDA" w:rsidRPr="003F1778">
        <w:rPr>
          <w:rFonts w:asciiTheme="minorHAnsi" w:eastAsia="Times New Roman" w:hAnsiTheme="minorHAnsi" w:cstheme="minorHAnsi"/>
          <w:color w:val="000000"/>
          <w:szCs w:val="20"/>
          <w:lang w:eastAsia="en-AU"/>
        </w:rPr>
        <w:t xml:space="preserve"> </w:t>
      </w:r>
      <w:r w:rsidRPr="003F1778">
        <w:rPr>
          <w:rFonts w:asciiTheme="minorHAnsi" w:eastAsia="Times New Roman" w:hAnsiTheme="minorHAnsi" w:cstheme="minorHAnsi"/>
          <w:color w:val="000000"/>
          <w:szCs w:val="20"/>
          <w:lang w:eastAsia="en-AU"/>
        </w:rPr>
        <w:t>involving medical decision</w:t>
      </w:r>
      <w:r w:rsidRPr="003F1778">
        <w:rPr>
          <w:rFonts w:asciiTheme="minorHAnsi" w:eastAsia="Times New Roman" w:hAnsiTheme="minorHAnsi" w:cstheme="minorHAnsi"/>
          <w:color w:val="000000"/>
          <w:szCs w:val="20"/>
          <w:lang w:eastAsia="en-AU"/>
        </w:rPr>
        <w:noBreakHyphen/>
        <w:t xml:space="preserve">making </w:t>
      </w:r>
      <w:r>
        <w:rPr>
          <w:rFonts w:asciiTheme="minorHAnsi" w:eastAsia="Times New Roman" w:hAnsiTheme="minorHAnsi" w:cstheme="minorHAnsi"/>
          <w:color w:val="000000"/>
          <w:szCs w:val="20"/>
          <w:lang w:eastAsia="en-AU"/>
        </w:rPr>
        <w:t xml:space="preserve">of </w:t>
      </w:r>
      <w:r w:rsidRPr="003F1778">
        <w:rPr>
          <w:rFonts w:asciiTheme="minorHAnsi" w:eastAsia="Times New Roman" w:hAnsiTheme="minorHAnsi" w:cstheme="minorHAnsi"/>
          <w:color w:val="000000"/>
          <w:szCs w:val="20"/>
          <w:lang w:eastAsia="en-AU"/>
        </w:rPr>
        <w:t>complexity</w:t>
      </w:r>
      <w:r>
        <w:rPr>
          <w:rFonts w:asciiTheme="minorHAnsi" w:eastAsia="Times New Roman" w:hAnsiTheme="minorHAnsi" w:cstheme="minorHAnsi"/>
          <w:color w:val="000000"/>
          <w:szCs w:val="20"/>
          <w:lang w:eastAsia="en-AU"/>
        </w:rPr>
        <w:t xml:space="preserve"> that is more than ordinary but is not high</w:t>
      </w:r>
      <w:r w:rsidR="00687DAF">
        <w:rPr>
          <w:rFonts w:asciiTheme="minorHAnsi" w:eastAsia="Times New Roman" w:hAnsiTheme="minorHAnsi" w:cstheme="minorHAnsi"/>
          <w:color w:val="000000"/>
          <w:szCs w:val="20"/>
          <w:lang w:eastAsia="en-AU"/>
        </w:rPr>
        <w:t>.</w:t>
      </w:r>
    </w:p>
    <w:p w14:paraId="790AFF1D" w14:textId="1E05826F" w:rsidR="00CE0758" w:rsidRPr="003F1778" w:rsidRDefault="00CE0758" w:rsidP="008932D6">
      <w:pPr>
        <w:rPr>
          <w:rFonts w:ascii="Calibri" w:eastAsia="Times New Roman" w:hAnsi="Calibri" w:cs="Calibri"/>
          <w:color w:val="000000"/>
          <w:sz w:val="24"/>
          <w:szCs w:val="24"/>
          <w:lang w:eastAsia="en-AU"/>
        </w:rPr>
      </w:pPr>
      <w:r>
        <w:rPr>
          <w:rStyle w:val="Descriptorheader"/>
        </w:rPr>
        <w:t>MBS Online Descriptor</w:t>
      </w:r>
      <w:r w:rsidRPr="00BA657E">
        <w:rPr>
          <w:rStyle w:val="Descriptorheader"/>
        </w:rPr>
        <w:t>:</w:t>
      </w:r>
      <w:r w:rsidRPr="00BA657E">
        <w:t xml:space="preserve"> </w:t>
      </w:r>
      <w:r w:rsidRPr="003F1778">
        <w:rPr>
          <w:rFonts w:asciiTheme="minorHAnsi" w:eastAsia="Times New Roman" w:hAnsiTheme="minorHAnsi" w:cstheme="minorHAnsi"/>
          <w:color w:val="000000"/>
          <w:szCs w:val="20"/>
          <w:lang w:eastAsia="en-AU"/>
        </w:rPr>
        <w:t xml:space="preserve">Professional attendance, </w:t>
      </w:r>
      <w:r>
        <w:rPr>
          <w:rFonts w:asciiTheme="minorHAnsi" w:eastAsia="Times New Roman" w:hAnsiTheme="minorHAnsi" w:cstheme="minorHAnsi"/>
          <w:color w:val="000000"/>
          <w:szCs w:val="20"/>
          <w:lang w:eastAsia="en-AU"/>
        </w:rPr>
        <w:t xml:space="preserve">on a patient aged under </w:t>
      </w:r>
      <w:r w:rsidRPr="003F1778">
        <w:rPr>
          <w:rFonts w:asciiTheme="minorHAnsi" w:eastAsia="Times New Roman" w:hAnsiTheme="minorHAnsi" w:cstheme="minorHAnsi"/>
          <w:color w:val="000000"/>
          <w:szCs w:val="20"/>
          <w:lang w:eastAsia="en-AU"/>
        </w:rPr>
        <w:t xml:space="preserve">4 years, at a recognised emergency department of a private hospital by </w:t>
      </w:r>
      <w:r w:rsidR="007B4CDA" w:rsidRPr="003F1778">
        <w:rPr>
          <w:rFonts w:asciiTheme="minorHAnsi" w:eastAsia="Times New Roman" w:hAnsiTheme="minorHAnsi" w:cstheme="minorHAnsi"/>
          <w:color w:val="000000"/>
          <w:szCs w:val="20"/>
          <w:lang w:eastAsia="en-AU"/>
        </w:rPr>
        <w:t>a</w:t>
      </w:r>
      <w:r w:rsidR="007B4CDA">
        <w:rPr>
          <w:rFonts w:asciiTheme="minorHAnsi" w:eastAsia="Times New Roman" w:hAnsiTheme="minorHAnsi" w:cstheme="minorHAnsi"/>
          <w:color w:val="000000"/>
          <w:szCs w:val="20"/>
          <w:lang w:eastAsia="en-AU"/>
        </w:rPr>
        <w:t xml:space="preserve"> medical practitioner (except a</w:t>
      </w:r>
      <w:r w:rsidR="007B4CDA" w:rsidRPr="003F1778">
        <w:rPr>
          <w:rFonts w:asciiTheme="minorHAnsi" w:eastAsia="Times New Roman" w:hAnsiTheme="minorHAnsi" w:cstheme="minorHAnsi"/>
          <w:color w:val="000000"/>
          <w:szCs w:val="20"/>
          <w:lang w:eastAsia="en-AU"/>
        </w:rPr>
        <w:t xml:space="preserve"> specialist in the practice of the specialist’s specialty of emergency medicine</w:t>
      </w:r>
      <w:r w:rsidR="007B4CDA">
        <w:rPr>
          <w:rFonts w:asciiTheme="minorHAnsi" w:eastAsia="Times New Roman" w:hAnsiTheme="minorHAnsi" w:cstheme="minorHAnsi"/>
          <w:color w:val="000000"/>
          <w:szCs w:val="20"/>
          <w:lang w:eastAsia="en-AU"/>
        </w:rPr>
        <w:t>)</w:t>
      </w:r>
      <w:r w:rsidR="007B4CDA" w:rsidRPr="003F1778">
        <w:rPr>
          <w:rFonts w:asciiTheme="minorHAnsi" w:eastAsia="Times New Roman" w:hAnsiTheme="minorHAnsi" w:cstheme="minorHAnsi"/>
          <w:color w:val="000000"/>
          <w:szCs w:val="20"/>
          <w:lang w:eastAsia="en-AU"/>
        </w:rPr>
        <w:t xml:space="preserve"> </w:t>
      </w:r>
      <w:r w:rsidRPr="003F1778">
        <w:rPr>
          <w:rFonts w:asciiTheme="minorHAnsi" w:eastAsia="Times New Roman" w:hAnsiTheme="minorHAnsi" w:cstheme="minorHAnsi"/>
          <w:color w:val="000000"/>
          <w:szCs w:val="20"/>
          <w:lang w:eastAsia="en-AU"/>
        </w:rPr>
        <w:t>involving medical decision</w:t>
      </w:r>
      <w:r w:rsidRPr="003F1778">
        <w:rPr>
          <w:rFonts w:asciiTheme="minorHAnsi" w:eastAsia="Times New Roman" w:hAnsiTheme="minorHAnsi" w:cstheme="minorHAnsi"/>
          <w:color w:val="000000"/>
          <w:szCs w:val="20"/>
          <w:lang w:eastAsia="en-AU"/>
        </w:rPr>
        <w:noBreakHyphen/>
        <w:t xml:space="preserve">making </w:t>
      </w:r>
      <w:r>
        <w:rPr>
          <w:rFonts w:asciiTheme="minorHAnsi" w:eastAsia="Times New Roman" w:hAnsiTheme="minorHAnsi" w:cstheme="minorHAnsi"/>
          <w:color w:val="000000"/>
          <w:szCs w:val="20"/>
          <w:lang w:eastAsia="en-AU"/>
        </w:rPr>
        <w:t xml:space="preserve">of </w:t>
      </w:r>
      <w:r w:rsidRPr="003F1778">
        <w:rPr>
          <w:rFonts w:asciiTheme="minorHAnsi" w:eastAsia="Times New Roman" w:hAnsiTheme="minorHAnsi" w:cstheme="minorHAnsi"/>
          <w:color w:val="000000"/>
          <w:szCs w:val="20"/>
          <w:lang w:eastAsia="en-AU"/>
        </w:rPr>
        <w:t>complexity</w:t>
      </w:r>
      <w:r>
        <w:rPr>
          <w:rFonts w:asciiTheme="minorHAnsi" w:eastAsia="Times New Roman" w:hAnsiTheme="minorHAnsi" w:cstheme="minorHAnsi"/>
          <w:color w:val="000000"/>
          <w:szCs w:val="20"/>
          <w:lang w:eastAsia="en-AU"/>
        </w:rPr>
        <w:t xml:space="preserve"> that is more than ordinary but is not high</w:t>
      </w:r>
      <w:r w:rsidR="00687DAF">
        <w:rPr>
          <w:rFonts w:asciiTheme="minorHAnsi" w:eastAsia="Times New Roman" w:hAnsiTheme="minorHAnsi" w:cstheme="minorHAnsi"/>
          <w:color w:val="000000"/>
          <w:szCs w:val="20"/>
          <w:lang w:eastAsia="en-AU"/>
        </w:rPr>
        <w:t>.</w:t>
      </w:r>
    </w:p>
    <w:p w14:paraId="35E9FC56" w14:textId="19DFAA7D" w:rsidR="00CE0758" w:rsidRDefault="00CE0758" w:rsidP="00CE0758">
      <w:pPr>
        <w:rPr>
          <w:noProof/>
        </w:rPr>
      </w:pPr>
      <w:r w:rsidRPr="00BA657E">
        <w:rPr>
          <w:rStyle w:val="Descriptorheader"/>
        </w:rPr>
        <w:t>MBS fee:</w:t>
      </w:r>
      <w:r w:rsidRPr="00432212">
        <w:rPr>
          <w:noProof/>
        </w:rPr>
        <w:t xml:space="preserve"> </w:t>
      </w:r>
      <w:r>
        <w:rPr>
          <w:noProof/>
        </w:rPr>
        <w:t>$</w:t>
      </w:r>
      <w:r w:rsidR="00D6462F">
        <w:rPr>
          <w:noProof/>
        </w:rPr>
        <w:t>148.05</w:t>
      </w:r>
    </w:p>
    <w:p w14:paraId="143ECD4C" w14:textId="77777777" w:rsidR="00D6462F" w:rsidRDefault="00CE0758" w:rsidP="00D6462F">
      <w:pPr>
        <w:tabs>
          <w:tab w:val="left" w:pos="1701"/>
        </w:tabs>
        <w:rPr>
          <w:b/>
        </w:rPr>
      </w:pPr>
      <w:r w:rsidRPr="00BA657E">
        <w:rPr>
          <w:rStyle w:val="Descriptorheader"/>
        </w:rPr>
        <w:t>Benefit:</w:t>
      </w:r>
      <w:r w:rsidRPr="00432212">
        <w:rPr>
          <w:noProof/>
        </w:rPr>
        <w:t xml:space="preserve"> </w:t>
      </w:r>
      <w:r>
        <w:rPr>
          <w:b/>
        </w:rPr>
        <w:t xml:space="preserve"> </w:t>
      </w:r>
      <w:r w:rsidR="00D6462F">
        <w:t>75% = $111.05    85% = $125.85</w:t>
      </w:r>
    </w:p>
    <w:p w14:paraId="5E9EEC43" w14:textId="48569062" w:rsidR="00CE0758" w:rsidRDefault="00D6462F" w:rsidP="00D6462F">
      <w:pPr>
        <w:tabs>
          <w:tab w:val="left" w:pos="1701"/>
        </w:tabs>
      </w:pPr>
      <w:r>
        <w:rPr>
          <w:b/>
        </w:rPr>
        <w:t xml:space="preserve">Extended Medicare Safety Net Cap: </w:t>
      </w:r>
      <w:r>
        <w:t>$444.15</w:t>
      </w:r>
    </w:p>
    <w:p w14:paraId="11DAB9F5" w14:textId="77777777" w:rsidR="00CE0758" w:rsidRDefault="00CE0758" w:rsidP="00CE0758">
      <w:pPr>
        <w:tabs>
          <w:tab w:val="left" w:pos="1701"/>
        </w:tabs>
      </w:pPr>
    </w:p>
    <w:p w14:paraId="0F1CA9E6" w14:textId="6813EB0D" w:rsidR="00CE0758" w:rsidRPr="001C39EA" w:rsidRDefault="00CE0758" w:rsidP="009D3807">
      <w:pPr>
        <w:pStyle w:val="NEWItem"/>
        <w:rPr>
          <w:rStyle w:val="NEWItemNumber"/>
        </w:rPr>
      </w:pPr>
      <w:r w:rsidRPr="00432212">
        <w:t>New ite</w:t>
      </w:r>
      <w:r w:rsidRPr="00C33A20">
        <w:t>m</w:t>
      </w:r>
      <w:r w:rsidRPr="001C39EA">
        <w:rPr>
          <w:rStyle w:val="NEWItemNumber"/>
        </w:rPr>
        <w:t xml:space="preserve"> </w:t>
      </w:r>
      <w:r>
        <w:rPr>
          <w:rStyle w:val="NEWItemNumber"/>
        </w:rPr>
        <w:t>50</w:t>
      </w:r>
      <w:r w:rsidR="00D6462F">
        <w:rPr>
          <w:rStyle w:val="NEWItemNumber"/>
        </w:rPr>
        <w:t>32</w:t>
      </w:r>
      <w:r w:rsidRPr="001C39EA">
        <w:rPr>
          <w:rStyle w:val="NEWItemNumber"/>
        </w:rPr>
        <w:t xml:space="preserve"> </w:t>
      </w:r>
      <w:r w:rsidRPr="00C33A20">
        <w:t xml:space="preserve">– </w:t>
      </w:r>
      <w:r>
        <w:t xml:space="preserve">Professional attendance by </w:t>
      </w:r>
      <w:r w:rsidR="00743C81">
        <w:t xml:space="preserve">a medical practitioner </w:t>
      </w:r>
      <w:r>
        <w:t>on a patient at least 75 years old – moderate complexity</w:t>
      </w:r>
    </w:p>
    <w:p w14:paraId="59AE9161" w14:textId="7210ED7B" w:rsidR="00CE0758" w:rsidRDefault="00CE0758" w:rsidP="008932D6">
      <w:pPr>
        <w:rPr>
          <w:noProof/>
        </w:rPr>
      </w:pPr>
      <w:r>
        <w:rPr>
          <w:rStyle w:val="Descriptorheader"/>
        </w:rPr>
        <w:t>Overview</w:t>
      </w:r>
      <w:r w:rsidRPr="00BA657E">
        <w:rPr>
          <w:rStyle w:val="Descriptorheader"/>
        </w:rPr>
        <w:t>:</w:t>
      </w:r>
      <w:r w:rsidRPr="00432212">
        <w:rPr>
          <w:noProof/>
        </w:rPr>
        <w:t xml:space="preserve"> </w:t>
      </w:r>
      <w:r>
        <w:rPr>
          <w:noProof/>
        </w:rPr>
        <w:t xml:space="preserve">Introduction of an item for a professional attendance of moderate complexity by </w:t>
      </w:r>
      <w:r w:rsidR="00D6462F">
        <w:rPr>
          <w:noProof/>
        </w:rPr>
        <w:t xml:space="preserve">a medical practitioner </w:t>
      </w:r>
      <w:r>
        <w:rPr>
          <w:noProof/>
        </w:rPr>
        <w:t>on a patient at least 75 years old.</w:t>
      </w:r>
    </w:p>
    <w:p w14:paraId="190C1241" w14:textId="1BAE2859" w:rsidR="00CE0758" w:rsidRPr="003F1778" w:rsidRDefault="00CE0758" w:rsidP="008932D6">
      <w:pPr>
        <w:rPr>
          <w:rFonts w:ascii="Calibri" w:eastAsia="Times New Roman" w:hAnsi="Calibri" w:cs="Calibri"/>
          <w:color w:val="000000"/>
          <w:sz w:val="24"/>
          <w:szCs w:val="24"/>
          <w:lang w:eastAsia="en-AU"/>
        </w:rPr>
      </w:pPr>
      <w:r>
        <w:rPr>
          <w:rStyle w:val="Descriptorheader"/>
        </w:rPr>
        <w:t>Descriptor</w:t>
      </w:r>
      <w:r w:rsidRPr="00BA657E">
        <w:rPr>
          <w:rStyle w:val="Descriptorheader"/>
        </w:rPr>
        <w:t>:</w:t>
      </w:r>
      <w:r w:rsidRPr="00BA657E">
        <w:t xml:space="preserve"> </w:t>
      </w:r>
      <w:r w:rsidRPr="003F1778">
        <w:rPr>
          <w:rFonts w:asciiTheme="minorHAnsi" w:eastAsia="Times New Roman" w:hAnsiTheme="minorHAnsi" w:cstheme="minorHAnsi"/>
          <w:color w:val="000000"/>
          <w:szCs w:val="20"/>
          <w:lang w:eastAsia="en-AU"/>
        </w:rPr>
        <w:t xml:space="preserve">Professional attendance, on a patient </w:t>
      </w:r>
      <w:r>
        <w:rPr>
          <w:rFonts w:asciiTheme="minorHAnsi" w:eastAsia="Times New Roman" w:hAnsiTheme="minorHAnsi" w:cstheme="minorHAnsi"/>
          <w:color w:val="000000"/>
          <w:szCs w:val="20"/>
          <w:lang w:eastAsia="en-AU"/>
        </w:rPr>
        <w:t>at least 75 years old</w:t>
      </w:r>
      <w:r w:rsidRPr="003F1778">
        <w:rPr>
          <w:rFonts w:asciiTheme="minorHAnsi" w:eastAsia="Times New Roman" w:hAnsiTheme="minorHAnsi" w:cstheme="minorHAnsi"/>
          <w:color w:val="000000"/>
          <w:szCs w:val="20"/>
          <w:lang w:eastAsia="en-AU"/>
        </w:rPr>
        <w:t xml:space="preserve">, at a recognised emergency department of a private hospital by </w:t>
      </w:r>
      <w:r w:rsidR="007B4CDA" w:rsidRPr="003F1778">
        <w:rPr>
          <w:rFonts w:asciiTheme="minorHAnsi" w:eastAsia="Times New Roman" w:hAnsiTheme="minorHAnsi" w:cstheme="minorHAnsi"/>
          <w:color w:val="000000"/>
          <w:szCs w:val="20"/>
          <w:lang w:eastAsia="en-AU"/>
        </w:rPr>
        <w:t>a</w:t>
      </w:r>
      <w:r w:rsidR="007B4CDA">
        <w:rPr>
          <w:rFonts w:asciiTheme="minorHAnsi" w:eastAsia="Times New Roman" w:hAnsiTheme="minorHAnsi" w:cstheme="minorHAnsi"/>
          <w:color w:val="000000"/>
          <w:szCs w:val="20"/>
          <w:lang w:eastAsia="en-AU"/>
        </w:rPr>
        <w:t xml:space="preserve"> medical practitioner (except a</w:t>
      </w:r>
      <w:r w:rsidR="007B4CDA" w:rsidRPr="003F1778">
        <w:rPr>
          <w:rFonts w:asciiTheme="minorHAnsi" w:eastAsia="Times New Roman" w:hAnsiTheme="minorHAnsi" w:cstheme="minorHAnsi"/>
          <w:color w:val="000000"/>
          <w:szCs w:val="20"/>
          <w:lang w:eastAsia="en-AU"/>
        </w:rPr>
        <w:t xml:space="preserve"> specialist in the practice of the specialist’s specialty of emergency medicine</w:t>
      </w:r>
      <w:r w:rsidR="007B4CDA">
        <w:rPr>
          <w:rFonts w:asciiTheme="minorHAnsi" w:eastAsia="Times New Roman" w:hAnsiTheme="minorHAnsi" w:cstheme="minorHAnsi"/>
          <w:color w:val="000000"/>
          <w:szCs w:val="20"/>
          <w:lang w:eastAsia="en-AU"/>
        </w:rPr>
        <w:t>)</w:t>
      </w:r>
      <w:r w:rsidR="007B4CDA" w:rsidRPr="003F1778">
        <w:rPr>
          <w:rFonts w:asciiTheme="minorHAnsi" w:eastAsia="Times New Roman" w:hAnsiTheme="minorHAnsi" w:cstheme="minorHAnsi"/>
          <w:color w:val="000000"/>
          <w:szCs w:val="20"/>
          <w:lang w:eastAsia="en-AU"/>
        </w:rPr>
        <w:t xml:space="preserve"> </w:t>
      </w:r>
      <w:r w:rsidRPr="003F1778">
        <w:rPr>
          <w:rFonts w:asciiTheme="minorHAnsi" w:eastAsia="Times New Roman" w:hAnsiTheme="minorHAnsi" w:cstheme="minorHAnsi"/>
          <w:color w:val="000000"/>
          <w:szCs w:val="20"/>
          <w:lang w:eastAsia="en-AU"/>
        </w:rPr>
        <w:t>involving medical decision</w:t>
      </w:r>
      <w:r w:rsidRPr="003F1778">
        <w:rPr>
          <w:rFonts w:asciiTheme="minorHAnsi" w:eastAsia="Times New Roman" w:hAnsiTheme="minorHAnsi" w:cstheme="minorHAnsi"/>
          <w:color w:val="000000"/>
          <w:szCs w:val="20"/>
          <w:lang w:eastAsia="en-AU"/>
        </w:rPr>
        <w:noBreakHyphen/>
        <w:t xml:space="preserve">making </w:t>
      </w:r>
      <w:r>
        <w:rPr>
          <w:rFonts w:asciiTheme="minorHAnsi" w:eastAsia="Times New Roman" w:hAnsiTheme="minorHAnsi" w:cstheme="minorHAnsi"/>
          <w:color w:val="000000"/>
          <w:szCs w:val="20"/>
          <w:lang w:eastAsia="en-AU"/>
        </w:rPr>
        <w:t xml:space="preserve">of </w:t>
      </w:r>
      <w:r w:rsidRPr="003F1778">
        <w:rPr>
          <w:rFonts w:asciiTheme="minorHAnsi" w:eastAsia="Times New Roman" w:hAnsiTheme="minorHAnsi" w:cstheme="minorHAnsi"/>
          <w:color w:val="000000"/>
          <w:szCs w:val="20"/>
          <w:lang w:eastAsia="en-AU"/>
        </w:rPr>
        <w:t>complexity</w:t>
      </w:r>
      <w:r>
        <w:rPr>
          <w:rFonts w:asciiTheme="minorHAnsi" w:eastAsia="Times New Roman" w:hAnsiTheme="minorHAnsi" w:cstheme="minorHAnsi"/>
          <w:color w:val="000000"/>
          <w:szCs w:val="20"/>
          <w:lang w:eastAsia="en-AU"/>
        </w:rPr>
        <w:t xml:space="preserve"> that is more than ordinary but is not high.</w:t>
      </w:r>
    </w:p>
    <w:p w14:paraId="7F24FD2F" w14:textId="54A906F5" w:rsidR="00CE0758" w:rsidRPr="003F1778" w:rsidRDefault="00CE0758" w:rsidP="008932D6">
      <w:pPr>
        <w:rPr>
          <w:rFonts w:ascii="Calibri" w:eastAsia="Times New Roman" w:hAnsi="Calibri" w:cs="Calibri"/>
          <w:color w:val="000000"/>
          <w:sz w:val="24"/>
          <w:szCs w:val="24"/>
          <w:lang w:eastAsia="en-AU"/>
        </w:rPr>
      </w:pPr>
      <w:r>
        <w:rPr>
          <w:rStyle w:val="Descriptorheader"/>
        </w:rPr>
        <w:t>MBS Online Descriptor</w:t>
      </w:r>
      <w:r w:rsidRPr="00BA657E">
        <w:rPr>
          <w:rStyle w:val="Descriptorheader"/>
        </w:rPr>
        <w:t>:</w:t>
      </w:r>
      <w:r w:rsidRPr="00BA657E">
        <w:t xml:space="preserve"> </w:t>
      </w:r>
      <w:r w:rsidRPr="003F1778">
        <w:rPr>
          <w:rFonts w:asciiTheme="minorHAnsi" w:eastAsia="Times New Roman" w:hAnsiTheme="minorHAnsi" w:cstheme="minorHAnsi"/>
          <w:color w:val="000000"/>
          <w:szCs w:val="20"/>
          <w:lang w:eastAsia="en-AU"/>
        </w:rPr>
        <w:t xml:space="preserve">Professional attendance, </w:t>
      </w:r>
      <w:r>
        <w:rPr>
          <w:rFonts w:asciiTheme="minorHAnsi" w:eastAsia="Times New Roman" w:hAnsiTheme="minorHAnsi" w:cstheme="minorHAnsi"/>
          <w:color w:val="000000"/>
          <w:szCs w:val="20"/>
          <w:lang w:eastAsia="en-AU"/>
        </w:rPr>
        <w:t>on a patient aged 75 years or over</w:t>
      </w:r>
      <w:r w:rsidRPr="003F1778">
        <w:rPr>
          <w:rFonts w:asciiTheme="minorHAnsi" w:eastAsia="Times New Roman" w:hAnsiTheme="minorHAnsi" w:cstheme="minorHAnsi"/>
          <w:color w:val="000000"/>
          <w:szCs w:val="20"/>
          <w:lang w:eastAsia="en-AU"/>
        </w:rPr>
        <w:t xml:space="preserve">, at a recognised emergency department of a private hospital by </w:t>
      </w:r>
      <w:r w:rsidR="007B4CDA" w:rsidRPr="003F1778">
        <w:rPr>
          <w:rFonts w:asciiTheme="minorHAnsi" w:eastAsia="Times New Roman" w:hAnsiTheme="minorHAnsi" w:cstheme="minorHAnsi"/>
          <w:color w:val="000000"/>
          <w:szCs w:val="20"/>
          <w:lang w:eastAsia="en-AU"/>
        </w:rPr>
        <w:t>a</w:t>
      </w:r>
      <w:r w:rsidR="007B4CDA">
        <w:rPr>
          <w:rFonts w:asciiTheme="minorHAnsi" w:eastAsia="Times New Roman" w:hAnsiTheme="minorHAnsi" w:cstheme="minorHAnsi"/>
          <w:color w:val="000000"/>
          <w:szCs w:val="20"/>
          <w:lang w:eastAsia="en-AU"/>
        </w:rPr>
        <w:t xml:space="preserve"> medical practitioner (except a</w:t>
      </w:r>
      <w:r w:rsidR="007B4CDA" w:rsidRPr="003F1778">
        <w:rPr>
          <w:rFonts w:asciiTheme="minorHAnsi" w:eastAsia="Times New Roman" w:hAnsiTheme="minorHAnsi" w:cstheme="minorHAnsi"/>
          <w:color w:val="000000"/>
          <w:szCs w:val="20"/>
          <w:lang w:eastAsia="en-AU"/>
        </w:rPr>
        <w:t xml:space="preserve"> specialist in the practice of the specialist’s specialty of emergency medicine</w:t>
      </w:r>
      <w:r w:rsidR="007B4CDA">
        <w:rPr>
          <w:rFonts w:asciiTheme="minorHAnsi" w:eastAsia="Times New Roman" w:hAnsiTheme="minorHAnsi" w:cstheme="minorHAnsi"/>
          <w:color w:val="000000"/>
          <w:szCs w:val="20"/>
          <w:lang w:eastAsia="en-AU"/>
        </w:rPr>
        <w:t>)</w:t>
      </w:r>
      <w:r w:rsidR="007B4CDA" w:rsidRPr="003F1778">
        <w:rPr>
          <w:rFonts w:asciiTheme="minorHAnsi" w:eastAsia="Times New Roman" w:hAnsiTheme="minorHAnsi" w:cstheme="minorHAnsi"/>
          <w:color w:val="000000"/>
          <w:szCs w:val="20"/>
          <w:lang w:eastAsia="en-AU"/>
        </w:rPr>
        <w:t xml:space="preserve"> </w:t>
      </w:r>
      <w:r w:rsidRPr="003F1778">
        <w:rPr>
          <w:rFonts w:asciiTheme="minorHAnsi" w:eastAsia="Times New Roman" w:hAnsiTheme="minorHAnsi" w:cstheme="minorHAnsi"/>
          <w:color w:val="000000"/>
          <w:szCs w:val="20"/>
          <w:lang w:eastAsia="en-AU"/>
        </w:rPr>
        <w:t>involving medical decision</w:t>
      </w:r>
      <w:r w:rsidRPr="003F1778">
        <w:rPr>
          <w:rFonts w:asciiTheme="minorHAnsi" w:eastAsia="Times New Roman" w:hAnsiTheme="minorHAnsi" w:cstheme="minorHAnsi"/>
          <w:color w:val="000000"/>
          <w:szCs w:val="20"/>
          <w:lang w:eastAsia="en-AU"/>
        </w:rPr>
        <w:noBreakHyphen/>
        <w:t xml:space="preserve">making </w:t>
      </w:r>
      <w:r>
        <w:rPr>
          <w:rFonts w:asciiTheme="minorHAnsi" w:eastAsia="Times New Roman" w:hAnsiTheme="minorHAnsi" w:cstheme="minorHAnsi"/>
          <w:color w:val="000000"/>
          <w:szCs w:val="20"/>
          <w:lang w:eastAsia="en-AU"/>
        </w:rPr>
        <w:t xml:space="preserve">of </w:t>
      </w:r>
      <w:r w:rsidRPr="003F1778">
        <w:rPr>
          <w:rFonts w:asciiTheme="minorHAnsi" w:eastAsia="Times New Roman" w:hAnsiTheme="minorHAnsi" w:cstheme="minorHAnsi"/>
          <w:color w:val="000000"/>
          <w:szCs w:val="20"/>
          <w:lang w:eastAsia="en-AU"/>
        </w:rPr>
        <w:t>complexity</w:t>
      </w:r>
      <w:r>
        <w:rPr>
          <w:rFonts w:asciiTheme="minorHAnsi" w:eastAsia="Times New Roman" w:hAnsiTheme="minorHAnsi" w:cstheme="minorHAnsi"/>
          <w:color w:val="000000"/>
          <w:szCs w:val="20"/>
          <w:lang w:eastAsia="en-AU"/>
        </w:rPr>
        <w:t xml:space="preserve"> that is more than ordinary but is not high.</w:t>
      </w:r>
    </w:p>
    <w:p w14:paraId="792E3DFB" w14:textId="77777777" w:rsidR="00D6462F" w:rsidRDefault="00D6462F" w:rsidP="00D6462F">
      <w:pPr>
        <w:rPr>
          <w:noProof/>
        </w:rPr>
      </w:pPr>
      <w:r w:rsidRPr="00BA657E">
        <w:rPr>
          <w:rStyle w:val="Descriptorheader"/>
        </w:rPr>
        <w:t>MBS fee:</w:t>
      </w:r>
      <w:r w:rsidRPr="00432212">
        <w:rPr>
          <w:noProof/>
        </w:rPr>
        <w:t xml:space="preserve"> </w:t>
      </w:r>
      <w:r>
        <w:rPr>
          <w:noProof/>
        </w:rPr>
        <w:t>$148.05</w:t>
      </w:r>
    </w:p>
    <w:p w14:paraId="7E0CAE08" w14:textId="77777777" w:rsidR="00D6462F" w:rsidRDefault="00D6462F" w:rsidP="00D6462F">
      <w:pPr>
        <w:tabs>
          <w:tab w:val="left" w:pos="1701"/>
        </w:tabs>
        <w:rPr>
          <w:b/>
        </w:rPr>
      </w:pPr>
      <w:r w:rsidRPr="00BA657E">
        <w:rPr>
          <w:rStyle w:val="Descriptorheader"/>
        </w:rPr>
        <w:t>Benefit:</w:t>
      </w:r>
      <w:r w:rsidRPr="00432212">
        <w:rPr>
          <w:noProof/>
        </w:rPr>
        <w:t xml:space="preserve"> </w:t>
      </w:r>
      <w:r>
        <w:rPr>
          <w:b/>
        </w:rPr>
        <w:t xml:space="preserve"> </w:t>
      </w:r>
      <w:r>
        <w:t>75% = $111.05    85% = $125.85</w:t>
      </w:r>
    </w:p>
    <w:p w14:paraId="477D5FD1" w14:textId="77777777" w:rsidR="00D6462F" w:rsidRDefault="00D6462F" w:rsidP="00D6462F">
      <w:pPr>
        <w:tabs>
          <w:tab w:val="left" w:pos="1701"/>
        </w:tabs>
      </w:pPr>
      <w:r>
        <w:rPr>
          <w:b/>
        </w:rPr>
        <w:t xml:space="preserve">Extended Medicare Safety Net Cap: </w:t>
      </w:r>
      <w:r>
        <w:t>$444.15</w:t>
      </w:r>
    </w:p>
    <w:p w14:paraId="1A63A079" w14:textId="34357344" w:rsidR="00CE0758" w:rsidRDefault="00CE0758" w:rsidP="00CE0758">
      <w:pPr>
        <w:tabs>
          <w:tab w:val="left" w:pos="1701"/>
        </w:tabs>
        <w:rPr>
          <w:noProof/>
          <w:sz w:val="22"/>
          <w:szCs w:val="22"/>
        </w:rPr>
      </w:pPr>
    </w:p>
    <w:p w14:paraId="7B0FEF96" w14:textId="2440A5D6" w:rsidR="00CE0758" w:rsidRPr="001C39EA" w:rsidRDefault="00CE0758" w:rsidP="009D3807">
      <w:pPr>
        <w:pStyle w:val="NEWItem"/>
        <w:rPr>
          <w:rStyle w:val="NEWItemNumber"/>
        </w:rPr>
      </w:pPr>
      <w:r w:rsidRPr="00432212">
        <w:t>New ite</w:t>
      </w:r>
      <w:r w:rsidRPr="00C33A20">
        <w:t>m</w:t>
      </w:r>
      <w:r w:rsidRPr="001C39EA">
        <w:rPr>
          <w:rStyle w:val="NEWItemNumber"/>
        </w:rPr>
        <w:t xml:space="preserve"> </w:t>
      </w:r>
      <w:r>
        <w:rPr>
          <w:rStyle w:val="NEWItemNumber"/>
        </w:rPr>
        <w:t>50</w:t>
      </w:r>
      <w:r w:rsidR="00D6462F">
        <w:rPr>
          <w:rStyle w:val="NEWItemNumber"/>
        </w:rPr>
        <w:t>33</w:t>
      </w:r>
      <w:r w:rsidRPr="001C39EA">
        <w:rPr>
          <w:rStyle w:val="NEWItemNumber"/>
        </w:rPr>
        <w:t xml:space="preserve"> </w:t>
      </w:r>
      <w:r w:rsidRPr="00C33A20">
        <w:t xml:space="preserve">– </w:t>
      </w:r>
      <w:r>
        <w:t xml:space="preserve">Professional attendance by </w:t>
      </w:r>
      <w:r w:rsidR="00743C81">
        <w:t>a medical practitioner</w:t>
      </w:r>
      <w:r>
        <w:t xml:space="preserve"> on a patient at least 4 years old but under 75 years old – high complexity</w:t>
      </w:r>
    </w:p>
    <w:p w14:paraId="2D673F16" w14:textId="2F5E2913" w:rsidR="00CE0758" w:rsidRDefault="00CE0758" w:rsidP="008932D6">
      <w:pPr>
        <w:rPr>
          <w:noProof/>
        </w:rPr>
      </w:pPr>
      <w:r>
        <w:rPr>
          <w:rStyle w:val="Descriptorheader"/>
        </w:rPr>
        <w:t>Overview</w:t>
      </w:r>
      <w:r w:rsidRPr="00BA657E">
        <w:rPr>
          <w:rStyle w:val="Descriptorheader"/>
        </w:rPr>
        <w:t>:</w:t>
      </w:r>
      <w:r w:rsidRPr="00432212">
        <w:rPr>
          <w:noProof/>
        </w:rPr>
        <w:t xml:space="preserve"> </w:t>
      </w:r>
      <w:r>
        <w:rPr>
          <w:noProof/>
        </w:rPr>
        <w:t xml:space="preserve">Introduction of an item for a professional attendance of high complexity by </w:t>
      </w:r>
      <w:r w:rsidR="00D6462F">
        <w:rPr>
          <w:noProof/>
        </w:rPr>
        <w:t>a medical practitioner</w:t>
      </w:r>
      <w:r>
        <w:rPr>
          <w:noProof/>
        </w:rPr>
        <w:t xml:space="preserve"> on a patient at least 4 years old but under 75 years old</w:t>
      </w:r>
      <w:r w:rsidRPr="00432212">
        <w:rPr>
          <w:noProof/>
        </w:rPr>
        <w:t>.</w:t>
      </w:r>
    </w:p>
    <w:p w14:paraId="6CEBF08D" w14:textId="28CAC0B5" w:rsidR="00CE0758" w:rsidRPr="003F1778" w:rsidRDefault="00CE0758" w:rsidP="008932D6">
      <w:pPr>
        <w:rPr>
          <w:rFonts w:ascii="Calibri" w:eastAsia="Times New Roman" w:hAnsi="Calibri" w:cs="Calibri"/>
          <w:color w:val="000000"/>
          <w:sz w:val="24"/>
          <w:szCs w:val="24"/>
          <w:lang w:eastAsia="en-AU"/>
        </w:rPr>
      </w:pPr>
      <w:r>
        <w:rPr>
          <w:rStyle w:val="Descriptorheader"/>
        </w:rPr>
        <w:t>Descriptor</w:t>
      </w:r>
      <w:r w:rsidRPr="00BA657E">
        <w:rPr>
          <w:rStyle w:val="Descriptorheader"/>
        </w:rPr>
        <w:t>:</w:t>
      </w:r>
      <w:r w:rsidRPr="00BA657E">
        <w:t xml:space="preserve"> </w:t>
      </w:r>
      <w:r w:rsidRPr="003F1778">
        <w:rPr>
          <w:rFonts w:asciiTheme="minorHAnsi" w:eastAsia="Times New Roman" w:hAnsiTheme="minorHAnsi" w:cstheme="minorHAnsi"/>
          <w:color w:val="000000"/>
          <w:szCs w:val="20"/>
          <w:lang w:eastAsia="en-AU"/>
        </w:rPr>
        <w:t xml:space="preserve">Professional attendance, on a patient </w:t>
      </w:r>
      <w:r>
        <w:rPr>
          <w:rFonts w:asciiTheme="minorHAnsi" w:eastAsia="Times New Roman" w:hAnsiTheme="minorHAnsi" w:cstheme="minorHAnsi"/>
          <w:color w:val="000000"/>
          <w:szCs w:val="20"/>
          <w:lang w:eastAsia="en-AU"/>
        </w:rPr>
        <w:t>at least 4 years old</w:t>
      </w:r>
      <w:r w:rsidRPr="003F1778">
        <w:rPr>
          <w:rFonts w:asciiTheme="minorHAnsi" w:eastAsia="Times New Roman" w:hAnsiTheme="minorHAnsi" w:cstheme="minorHAnsi"/>
          <w:color w:val="000000"/>
          <w:szCs w:val="20"/>
          <w:lang w:eastAsia="en-AU"/>
        </w:rPr>
        <w:t xml:space="preserve"> but under 75 years old, at a recognised emergency department of a private hospital by </w:t>
      </w:r>
      <w:r w:rsidR="007B4CDA" w:rsidRPr="003F1778">
        <w:rPr>
          <w:rFonts w:asciiTheme="minorHAnsi" w:eastAsia="Times New Roman" w:hAnsiTheme="minorHAnsi" w:cstheme="minorHAnsi"/>
          <w:color w:val="000000"/>
          <w:szCs w:val="20"/>
          <w:lang w:eastAsia="en-AU"/>
        </w:rPr>
        <w:t>a</w:t>
      </w:r>
      <w:r w:rsidR="007B4CDA">
        <w:rPr>
          <w:rFonts w:asciiTheme="minorHAnsi" w:eastAsia="Times New Roman" w:hAnsiTheme="minorHAnsi" w:cstheme="minorHAnsi"/>
          <w:color w:val="000000"/>
          <w:szCs w:val="20"/>
          <w:lang w:eastAsia="en-AU"/>
        </w:rPr>
        <w:t xml:space="preserve"> medical practitioner (except a</w:t>
      </w:r>
      <w:r w:rsidR="007B4CDA" w:rsidRPr="003F1778">
        <w:rPr>
          <w:rFonts w:asciiTheme="minorHAnsi" w:eastAsia="Times New Roman" w:hAnsiTheme="minorHAnsi" w:cstheme="minorHAnsi"/>
          <w:color w:val="000000"/>
          <w:szCs w:val="20"/>
          <w:lang w:eastAsia="en-AU"/>
        </w:rPr>
        <w:t xml:space="preserve"> specialist in the practice of the specialist’s specialty of emergency medicine</w:t>
      </w:r>
      <w:r w:rsidR="007B4CDA">
        <w:rPr>
          <w:rFonts w:asciiTheme="minorHAnsi" w:eastAsia="Times New Roman" w:hAnsiTheme="minorHAnsi" w:cstheme="minorHAnsi"/>
          <w:color w:val="000000"/>
          <w:szCs w:val="20"/>
          <w:lang w:eastAsia="en-AU"/>
        </w:rPr>
        <w:t>)</w:t>
      </w:r>
      <w:r w:rsidR="007B4CDA" w:rsidRPr="003F1778">
        <w:rPr>
          <w:rFonts w:asciiTheme="minorHAnsi" w:eastAsia="Times New Roman" w:hAnsiTheme="minorHAnsi" w:cstheme="minorHAnsi"/>
          <w:color w:val="000000"/>
          <w:szCs w:val="20"/>
          <w:lang w:eastAsia="en-AU"/>
        </w:rPr>
        <w:t xml:space="preserve"> </w:t>
      </w:r>
      <w:r w:rsidRPr="003F1778">
        <w:rPr>
          <w:rFonts w:asciiTheme="minorHAnsi" w:eastAsia="Times New Roman" w:hAnsiTheme="minorHAnsi" w:cstheme="minorHAnsi"/>
          <w:color w:val="000000"/>
          <w:szCs w:val="20"/>
          <w:lang w:eastAsia="en-AU"/>
        </w:rPr>
        <w:t>involving medical decision</w:t>
      </w:r>
      <w:r w:rsidRPr="003F1778">
        <w:rPr>
          <w:rFonts w:asciiTheme="minorHAnsi" w:eastAsia="Times New Roman" w:hAnsiTheme="minorHAnsi" w:cstheme="minorHAnsi"/>
          <w:color w:val="000000"/>
          <w:szCs w:val="20"/>
          <w:lang w:eastAsia="en-AU"/>
        </w:rPr>
        <w:noBreakHyphen/>
        <w:t xml:space="preserve">making </w:t>
      </w:r>
      <w:r>
        <w:rPr>
          <w:rFonts w:asciiTheme="minorHAnsi" w:eastAsia="Times New Roman" w:hAnsiTheme="minorHAnsi" w:cstheme="minorHAnsi"/>
          <w:color w:val="000000"/>
          <w:szCs w:val="20"/>
          <w:lang w:eastAsia="en-AU"/>
        </w:rPr>
        <w:t xml:space="preserve">of high </w:t>
      </w:r>
      <w:r w:rsidRPr="003F1778">
        <w:rPr>
          <w:rFonts w:asciiTheme="minorHAnsi" w:eastAsia="Times New Roman" w:hAnsiTheme="minorHAnsi" w:cstheme="minorHAnsi"/>
          <w:color w:val="000000"/>
          <w:szCs w:val="20"/>
          <w:lang w:eastAsia="en-AU"/>
        </w:rPr>
        <w:t>complexity</w:t>
      </w:r>
      <w:r>
        <w:rPr>
          <w:rFonts w:asciiTheme="minorHAnsi" w:eastAsia="Times New Roman" w:hAnsiTheme="minorHAnsi" w:cstheme="minorHAnsi"/>
          <w:color w:val="000000"/>
          <w:szCs w:val="20"/>
          <w:lang w:eastAsia="en-AU"/>
        </w:rPr>
        <w:t>.</w:t>
      </w:r>
    </w:p>
    <w:p w14:paraId="32784EF4" w14:textId="638A1884" w:rsidR="00CE0758" w:rsidRPr="003F1778" w:rsidRDefault="00CE0758" w:rsidP="008932D6">
      <w:pPr>
        <w:rPr>
          <w:rFonts w:ascii="Calibri" w:eastAsia="Times New Roman" w:hAnsi="Calibri" w:cs="Calibri"/>
          <w:color w:val="000000"/>
          <w:sz w:val="24"/>
          <w:szCs w:val="24"/>
          <w:lang w:eastAsia="en-AU"/>
        </w:rPr>
      </w:pPr>
      <w:r>
        <w:rPr>
          <w:rStyle w:val="Descriptorheader"/>
        </w:rPr>
        <w:t>MBS Online Descriptor</w:t>
      </w:r>
      <w:r w:rsidRPr="00BA657E">
        <w:rPr>
          <w:rStyle w:val="Descriptorheader"/>
        </w:rPr>
        <w:t>:</w:t>
      </w:r>
      <w:r w:rsidRPr="00BA657E">
        <w:t xml:space="preserve"> </w:t>
      </w:r>
      <w:r w:rsidRPr="003F1778">
        <w:rPr>
          <w:rFonts w:asciiTheme="minorHAnsi" w:eastAsia="Times New Roman" w:hAnsiTheme="minorHAnsi" w:cstheme="minorHAnsi"/>
          <w:color w:val="000000"/>
          <w:szCs w:val="20"/>
          <w:lang w:eastAsia="en-AU"/>
        </w:rPr>
        <w:t xml:space="preserve">Professional attendance, on a patient aged 4 years or over but under 75 years old, at a recognised emergency department of a private hospital by </w:t>
      </w:r>
      <w:r w:rsidR="007B4CDA" w:rsidRPr="003F1778">
        <w:rPr>
          <w:rFonts w:asciiTheme="minorHAnsi" w:eastAsia="Times New Roman" w:hAnsiTheme="minorHAnsi" w:cstheme="minorHAnsi"/>
          <w:color w:val="000000"/>
          <w:szCs w:val="20"/>
          <w:lang w:eastAsia="en-AU"/>
        </w:rPr>
        <w:t>a</w:t>
      </w:r>
      <w:r w:rsidR="007B4CDA">
        <w:rPr>
          <w:rFonts w:asciiTheme="minorHAnsi" w:eastAsia="Times New Roman" w:hAnsiTheme="minorHAnsi" w:cstheme="minorHAnsi"/>
          <w:color w:val="000000"/>
          <w:szCs w:val="20"/>
          <w:lang w:eastAsia="en-AU"/>
        </w:rPr>
        <w:t xml:space="preserve"> medical practitioner (except a</w:t>
      </w:r>
      <w:r w:rsidR="007B4CDA" w:rsidRPr="003F1778">
        <w:rPr>
          <w:rFonts w:asciiTheme="minorHAnsi" w:eastAsia="Times New Roman" w:hAnsiTheme="minorHAnsi" w:cstheme="minorHAnsi"/>
          <w:color w:val="000000"/>
          <w:szCs w:val="20"/>
          <w:lang w:eastAsia="en-AU"/>
        </w:rPr>
        <w:t xml:space="preserve"> specialist in the practice of the specialist’s specialty of emergency medicine</w:t>
      </w:r>
      <w:r w:rsidR="007B4CDA">
        <w:rPr>
          <w:rFonts w:asciiTheme="minorHAnsi" w:eastAsia="Times New Roman" w:hAnsiTheme="minorHAnsi" w:cstheme="minorHAnsi"/>
          <w:color w:val="000000"/>
          <w:szCs w:val="20"/>
          <w:lang w:eastAsia="en-AU"/>
        </w:rPr>
        <w:t>)</w:t>
      </w:r>
      <w:r w:rsidR="007B4CDA" w:rsidRPr="003F1778">
        <w:rPr>
          <w:rFonts w:asciiTheme="minorHAnsi" w:eastAsia="Times New Roman" w:hAnsiTheme="minorHAnsi" w:cstheme="minorHAnsi"/>
          <w:color w:val="000000"/>
          <w:szCs w:val="20"/>
          <w:lang w:eastAsia="en-AU"/>
        </w:rPr>
        <w:t xml:space="preserve"> </w:t>
      </w:r>
      <w:r w:rsidRPr="003F1778">
        <w:rPr>
          <w:rFonts w:asciiTheme="minorHAnsi" w:eastAsia="Times New Roman" w:hAnsiTheme="minorHAnsi" w:cstheme="minorHAnsi"/>
          <w:color w:val="000000"/>
          <w:szCs w:val="20"/>
          <w:lang w:eastAsia="en-AU"/>
        </w:rPr>
        <w:t>involving medical decision</w:t>
      </w:r>
      <w:r w:rsidRPr="003F1778">
        <w:rPr>
          <w:rFonts w:asciiTheme="minorHAnsi" w:eastAsia="Times New Roman" w:hAnsiTheme="minorHAnsi" w:cstheme="minorHAnsi"/>
          <w:color w:val="000000"/>
          <w:szCs w:val="20"/>
          <w:lang w:eastAsia="en-AU"/>
        </w:rPr>
        <w:noBreakHyphen/>
        <w:t xml:space="preserve">making </w:t>
      </w:r>
      <w:r>
        <w:rPr>
          <w:rFonts w:asciiTheme="minorHAnsi" w:eastAsia="Times New Roman" w:hAnsiTheme="minorHAnsi" w:cstheme="minorHAnsi"/>
          <w:color w:val="000000"/>
          <w:szCs w:val="20"/>
          <w:lang w:eastAsia="en-AU"/>
        </w:rPr>
        <w:t xml:space="preserve">of high </w:t>
      </w:r>
      <w:r w:rsidRPr="003F1778">
        <w:rPr>
          <w:rFonts w:asciiTheme="minorHAnsi" w:eastAsia="Times New Roman" w:hAnsiTheme="minorHAnsi" w:cstheme="minorHAnsi"/>
          <w:color w:val="000000"/>
          <w:szCs w:val="20"/>
          <w:lang w:eastAsia="en-AU"/>
        </w:rPr>
        <w:t>complexity</w:t>
      </w:r>
      <w:r>
        <w:rPr>
          <w:rFonts w:asciiTheme="minorHAnsi" w:eastAsia="Times New Roman" w:hAnsiTheme="minorHAnsi" w:cstheme="minorHAnsi"/>
          <w:color w:val="000000"/>
          <w:szCs w:val="20"/>
          <w:lang w:eastAsia="en-AU"/>
        </w:rPr>
        <w:t>.</w:t>
      </w:r>
    </w:p>
    <w:p w14:paraId="4C79B8B0" w14:textId="4DD6A44D" w:rsidR="00CE0758" w:rsidRDefault="00CE0758" w:rsidP="00CE0758">
      <w:pPr>
        <w:rPr>
          <w:noProof/>
        </w:rPr>
      </w:pPr>
      <w:r w:rsidRPr="00BA657E">
        <w:rPr>
          <w:rStyle w:val="Descriptorheader"/>
        </w:rPr>
        <w:t>MBS fee:</w:t>
      </w:r>
      <w:r w:rsidRPr="00432212">
        <w:rPr>
          <w:noProof/>
        </w:rPr>
        <w:t xml:space="preserve"> </w:t>
      </w:r>
      <w:r>
        <w:rPr>
          <w:noProof/>
        </w:rPr>
        <w:t>$</w:t>
      </w:r>
      <w:r w:rsidR="00D6462F">
        <w:rPr>
          <w:noProof/>
        </w:rPr>
        <w:t>198.65</w:t>
      </w:r>
    </w:p>
    <w:p w14:paraId="27E016FD" w14:textId="77777777" w:rsidR="00D6462F" w:rsidRDefault="00CE0758" w:rsidP="00D6462F">
      <w:pPr>
        <w:tabs>
          <w:tab w:val="left" w:pos="1701"/>
        </w:tabs>
        <w:rPr>
          <w:b/>
        </w:rPr>
      </w:pPr>
      <w:r w:rsidRPr="00BA657E">
        <w:rPr>
          <w:rStyle w:val="Descriptorheader"/>
        </w:rPr>
        <w:t>Benefit:</w:t>
      </w:r>
      <w:r w:rsidRPr="00432212">
        <w:rPr>
          <w:noProof/>
        </w:rPr>
        <w:t xml:space="preserve"> </w:t>
      </w:r>
      <w:r w:rsidR="00D6462F">
        <w:t>75% = $149.00    85% = $168.90</w:t>
      </w:r>
    </w:p>
    <w:p w14:paraId="054E80FE" w14:textId="5ADEAAF6" w:rsidR="00CE0758" w:rsidRDefault="00D6462F" w:rsidP="00D6462F">
      <w:pPr>
        <w:tabs>
          <w:tab w:val="left" w:pos="1701"/>
        </w:tabs>
      </w:pPr>
      <w:r>
        <w:rPr>
          <w:b/>
        </w:rPr>
        <w:t xml:space="preserve">Extended Medicare Safety Net Cap: </w:t>
      </w:r>
      <w:r>
        <w:t>$500.00</w:t>
      </w:r>
    </w:p>
    <w:p w14:paraId="2FB751B0" w14:textId="02003440" w:rsidR="00CE0758" w:rsidRPr="001C39EA" w:rsidRDefault="00CE0758" w:rsidP="009D3807">
      <w:pPr>
        <w:pStyle w:val="NEWItem"/>
        <w:rPr>
          <w:rStyle w:val="NEWItemNumber"/>
        </w:rPr>
      </w:pPr>
      <w:r w:rsidRPr="00432212">
        <w:lastRenderedPageBreak/>
        <w:t>New ite</w:t>
      </w:r>
      <w:r w:rsidRPr="00C33A20">
        <w:t>m</w:t>
      </w:r>
      <w:r w:rsidRPr="001C39EA">
        <w:rPr>
          <w:rStyle w:val="NEWItemNumber"/>
        </w:rPr>
        <w:t xml:space="preserve"> </w:t>
      </w:r>
      <w:r>
        <w:rPr>
          <w:rStyle w:val="NEWItemNumber"/>
        </w:rPr>
        <w:t>50</w:t>
      </w:r>
      <w:r w:rsidR="008E76CA">
        <w:rPr>
          <w:rStyle w:val="NEWItemNumber"/>
        </w:rPr>
        <w:t>35</w:t>
      </w:r>
      <w:r w:rsidRPr="001C39EA">
        <w:rPr>
          <w:rStyle w:val="NEWItemNumber"/>
        </w:rPr>
        <w:t xml:space="preserve"> </w:t>
      </w:r>
      <w:r w:rsidRPr="00C33A20">
        <w:t xml:space="preserve">– </w:t>
      </w:r>
      <w:r>
        <w:t xml:space="preserve">Professional attendance by </w:t>
      </w:r>
      <w:r w:rsidR="00743C81">
        <w:t>a medical practitioner</w:t>
      </w:r>
      <w:r>
        <w:t xml:space="preserve"> on a patient under 4 years old – high complexity</w:t>
      </w:r>
    </w:p>
    <w:p w14:paraId="26C5965E" w14:textId="7D519379" w:rsidR="00CE0758" w:rsidRDefault="00CE0758" w:rsidP="008932D6">
      <w:pPr>
        <w:rPr>
          <w:noProof/>
        </w:rPr>
      </w:pPr>
      <w:r>
        <w:rPr>
          <w:rStyle w:val="Descriptorheader"/>
        </w:rPr>
        <w:t>Overview</w:t>
      </w:r>
      <w:r w:rsidRPr="00BA657E">
        <w:rPr>
          <w:rStyle w:val="Descriptorheader"/>
        </w:rPr>
        <w:t>:</w:t>
      </w:r>
      <w:r w:rsidRPr="00432212">
        <w:rPr>
          <w:noProof/>
        </w:rPr>
        <w:t xml:space="preserve"> </w:t>
      </w:r>
      <w:r>
        <w:rPr>
          <w:noProof/>
        </w:rPr>
        <w:t xml:space="preserve">Introduction of an item for a professional attendance of high complexity by </w:t>
      </w:r>
      <w:r w:rsidR="008E76CA">
        <w:rPr>
          <w:noProof/>
        </w:rPr>
        <w:t>a medical practitioner</w:t>
      </w:r>
      <w:r>
        <w:rPr>
          <w:noProof/>
        </w:rPr>
        <w:t xml:space="preserve"> on a patient under 4 years old</w:t>
      </w:r>
      <w:r w:rsidRPr="00432212">
        <w:rPr>
          <w:noProof/>
        </w:rPr>
        <w:t>.</w:t>
      </w:r>
    </w:p>
    <w:p w14:paraId="05266E4B" w14:textId="7F277532" w:rsidR="00CE0758" w:rsidRDefault="00CE0758" w:rsidP="008932D6">
      <w:pPr>
        <w:rPr>
          <w:rStyle w:val="Descriptorheader"/>
        </w:rPr>
      </w:pPr>
      <w:r>
        <w:rPr>
          <w:rStyle w:val="Descriptorheader"/>
        </w:rPr>
        <w:t>Descriptor</w:t>
      </w:r>
      <w:r w:rsidRPr="00BA657E">
        <w:rPr>
          <w:rStyle w:val="Descriptorheader"/>
        </w:rPr>
        <w:t>:</w:t>
      </w:r>
      <w:r w:rsidRPr="00BA657E">
        <w:t xml:space="preserve"> </w:t>
      </w:r>
      <w:r w:rsidRPr="003F1778">
        <w:rPr>
          <w:rFonts w:asciiTheme="minorHAnsi" w:eastAsia="Times New Roman" w:hAnsiTheme="minorHAnsi" w:cstheme="minorHAnsi"/>
          <w:color w:val="000000"/>
          <w:szCs w:val="20"/>
          <w:lang w:eastAsia="en-AU"/>
        </w:rPr>
        <w:t xml:space="preserve">Professional attendance, on a patient </w:t>
      </w:r>
      <w:r>
        <w:rPr>
          <w:rFonts w:asciiTheme="minorHAnsi" w:eastAsia="Times New Roman" w:hAnsiTheme="minorHAnsi" w:cstheme="minorHAnsi"/>
          <w:color w:val="000000"/>
          <w:szCs w:val="20"/>
          <w:lang w:eastAsia="en-AU"/>
        </w:rPr>
        <w:t>under 4 years old</w:t>
      </w:r>
      <w:r w:rsidRPr="003F1778">
        <w:rPr>
          <w:rFonts w:asciiTheme="minorHAnsi" w:eastAsia="Times New Roman" w:hAnsiTheme="minorHAnsi" w:cstheme="minorHAnsi"/>
          <w:color w:val="000000"/>
          <w:szCs w:val="20"/>
          <w:lang w:eastAsia="en-AU"/>
        </w:rPr>
        <w:t xml:space="preserve">, at a recognised emergency department of a private hospital by </w:t>
      </w:r>
      <w:r w:rsidR="007B4CDA" w:rsidRPr="003F1778">
        <w:rPr>
          <w:rFonts w:asciiTheme="minorHAnsi" w:eastAsia="Times New Roman" w:hAnsiTheme="minorHAnsi" w:cstheme="minorHAnsi"/>
          <w:color w:val="000000"/>
          <w:szCs w:val="20"/>
          <w:lang w:eastAsia="en-AU"/>
        </w:rPr>
        <w:t>a</w:t>
      </w:r>
      <w:r w:rsidR="007B4CDA">
        <w:rPr>
          <w:rFonts w:asciiTheme="minorHAnsi" w:eastAsia="Times New Roman" w:hAnsiTheme="minorHAnsi" w:cstheme="minorHAnsi"/>
          <w:color w:val="000000"/>
          <w:szCs w:val="20"/>
          <w:lang w:eastAsia="en-AU"/>
        </w:rPr>
        <w:t xml:space="preserve"> medical practitioner (except a</w:t>
      </w:r>
      <w:r w:rsidR="007B4CDA" w:rsidRPr="003F1778">
        <w:rPr>
          <w:rFonts w:asciiTheme="minorHAnsi" w:eastAsia="Times New Roman" w:hAnsiTheme="minorHAnsi" w:cstheme="minorHAnsi"/>
          <w:color w:val="000000"/>
          <w:szCs w:val="20"/>
          <w:lang w:eastAsia="en-AU"/>
        </w:rPr>
        <w:t xml:space="preserve"> specialist in the practice of the specialist’s specialty of emergency medicine</w:t>
      </w:r>
      <w:r w:rsidR="007B4CDA">
        <w:rPr>
          <w:rFonts w:asciiTheme="minorHAnsi" w:eastAsia="Times New Roman" w:hAnsiTheme="minorHAnsi" w:cstheme="minorHAnsi"/>
          <w:color w:val="000000"/>
          <w:szCs w:val="20"/>
          <w:lang w:eastAsia="en-AU"/>
        </w:rPr>
        <w:t>)</w:t>
      </w:r>
      <w:r w:rsidR="007B4CDA" w:rsidRPr="003F1778">
        <w:rPr>
          <w:rFonts w:asciiTheme="minorHAnsi" w:eastAsia="Times New Roman" w:hAnsiTheme="minorHAnsi" w:cstheme="minorHAnsi"/>
          <w:color w:val="000000"/>
          <w:szCs w:val="20"/>
          <w:lang w:eastAsia="en-AU"/>
        </w:rPr>
        <w:t xml:space="preserve"> </w:t>
      </w:r>
      <w:r w:rsidRPr="003F1778">
        <w:rPr>
          <w:rFonts w:asciiTheme="minorHAnsi" w:eastAsia="Times New Roman" w:hAnsiTheme="minorHAnsi" w:cstheme="minorHAnsi"/>
          <w:color w:val="000000"/>
          <w:szCs w:val="20"/>
          <w:lang w:eastAsia="en-AU"/>
        </w:rPr>
        <w:t>involving medical decision</w:t>
      </w:r>
      <w:r w:rsidRPr="003F1778">
        <w:rPr>
          <w:rFonts w:asciiTheme="minorHAnsi" w:eastAsia="Times New Roman" w:hAnsiTheme="minorHAnsi" w:cstheme="minorHAnsi"/>
          <w:color w:val="000000"/>
          <w:szCs w:val="20"/>
          <w:lang w:eastAsia="en-AU"/>
        </w:rPr>
        <w:noBreakHyphen/>
        <w:t xml:space="preserve">making </w:t>
      </w:r>
      <w:r>
        <w:rPr>
          <w:rFonts w:asciiTheme="minorHAnsi" w:eastAsia="Times New Roman" w:hAnsiTheme="minorHAnsi" w:cstheme="minorHAnsi"/>
          <w:color w:val="000000"/>
          <w:szCs w:val="20"/>
          <w:lang w:eastAsia="en-AU"/>
        </w:rPr>
        <w:t xml:space="preserve">of high </w:t>
      </w:r>
      <w:r w:rsidRPr="003F1778">
        <w:rPr>
          <w:rFonts w:asciiTheme="minorHAnsi" w:eastAsia="Times New Roman" w:hAnsiTheme="minorHAnsi" w:cstheme="minorHAnsi"/>
          <w:color w:val="000000"/>
          <w:szCs w:val="20"/>
          <w:lang w:eastAsia="en-AU"/>
        </w:rPr>
        <w:t>complexity</w:t>
      </w:r>
      <w:r>
        <w:rPr>
          <w:rFonts w:asciiTheme="minorHAnsi" w:eastAsia="Times New Roman" w:hAnsiTheme="minorHAnsi" w:cstheme="minorHAnsi"/>
          <w:color w:val="000000"/>
          <w:szCs w:val="20"/>
          <w:lang w:eastAsia="en-AU"/>
        </w:rPr>
        <w:t>.</w:t>
      </w:r>
    </w:p>
    <w:p w14:paraId="2E61D411" w14:textId="7E03E7C0" w:rsidR="00CE0758" w:rsidRPr="003F1778" w:rsidRDefault="00CE0758" w:rsidP="008932D6">
      <w:pPr>
        <w:rPr>
          <w:rFonts w:ascii="Calibri" w:eastAsia="Times New Roman" w:hAnsi="Calibri" w:cs="Calibri"/>
          <w:color w:val="000000"/>
          <w:sz w:val="24"/>
          <w:szCs w:val="24"/>
          <w:lang w:eastAsia="en-AU"/>
        </w:rPr>
      </w:pPr>
      <w:r>
        <w:rPr>
          <w:rStyle w:val="Descriptorheader"/>
        </w:rPr>
        <w:t>MBS Online Descriptor</w:t>
      </w:r>
      <w:r w:rsidRPr="00BA657E">
        <w:rPr>
          <w:rStyle w:val="Descriptorheader"/>
        </w:rPr>
        <w:t>:</w:t>
      </w:r>
      <w:r w:rsidRPr="00BA657E">
        <w:t xml:space="preserve"> </w:t>
      </w:r>
      <w:r w:rsidRPr="003F1778">
        <w:rPr>
          <w:rFonts w:asciiTheme="minorHAnsi" w:eastAsia="Times New Roman" w:hAnsiTheme="minorHAnsi" w:cstheme="minorHAnsi"/>
          <w:color w:val="000000"/>
          <w:szCs w:val="20"/>
          <w:lang w:eastAsia="en-AU"/>
        </w:rPr>
        <w:t xml:space="preserve">Professional attendance, </w:t>
      </w:r>
      <w:r>
        <w:rPr>
          <w:rFonts w:asciiTheme="minorHAnsi" w:eastAsia="Times New Roman" w:hAnsiTheme="minorHAnsi" w:cstheme="minorHAnsi"/>
          <w:color w:val="000000"/>
          <w:szCs w:val="20"/>
          <w:lang w:eastAsia="en-AU"/>
        </w:rPr>
        <w:t xml:space="preserve">on a patient aged under </w:t>
      </w:r>
      <w:r w:rsidRPr="003F1778">
        <w:rPr>
          <w:rFonts w:asciiTheme="minorHAnsi" w:eastAsia="Times New Roman" w:hAnsiTheme="minorHAnsi" w:cstheme="minorHAnsi"/>
          <w:color w:val="000000"/>
          <w:szCs w:val="20"/>
          <w:lang w:eastAsia="en-AU"/>
        </w:rPr>
        <w:t xml:space="preserve">4 years, at a recognised emergency department of a private hospital by </w:t>
      </w:r>
      <w:r w:rsidR="007B4CDA" w:rsidRPr="003F1778">
        <w:rPr>
          <w:rFonts w:asciiTheme="minorHAnsi" w:eastAsia="Times New Roman" w:hAnsiTheme="minorHAnsi" w:cstheme="minorHAnsi"/>
          <w:color w:val="000000"/>
          <w:szCs w:val="20"/>
          <w:lang w:eastAsia="en-AU"/>
        </w:rPr>
        <w:t>a</w:t>
      </w:r>
      <w:r w:rsidR="007B4CDA">
        <w:rPr>
          <w:rFonts w:asciiTheme="minorHAnsi" w:eastAsia="Times New Roman" w:hAnsiTheme="minorHAnsi" w:cstheme="minorHAnsi"/>
          <w:color w:val="000000"/>
          <w:szCs w:val="20"/>
          <w:lang w:eastAsia="en-AU"/>
        </w:rPr>
        <w:t xml:space="preserve"> medical practitioner (except a</w:t>
      </w:r>
      <w:r w:rsidR="007B4CDA" w:rsidRPr="003F1778">
        <w:rPr>
          <w:rFonts w:asciiTheme="minorHAnsi" w:eastAsia="Times New Roman" w:hAnsiTheme="minorHAnsi" w:cstheme="minorHAnsi"/>
          <w:color w:val="000000"/>
          <w:szCs w:val="20"/>
          <w:lang w:eastAsia="en-AU"/>
        </w:rPr>
        <w:t xml:space="preserve"> specialist in the practice of the specialist’s specialty of emergency medicine</w:t>
      </w:r>
      <w:r w:rsidR="007B4CDA">
        <w:rPr>
          <w:rFonts w:asciiTheme="minorHAnsi" w:eastAsia="Times New Roman" w:hAnsiTheme="minorHAnsi" w:cstheme="minorHAnsi"/>
          <w:color w:val="000000"/>
          <w:szCs w:val="20"/>
          <w:lang w:eastAsia="en-AU"/>
        </w:rPr>
        <w:t>)</w:t>
      </w:r>
      <w:r w:rsidR="007B4CDA" w:rsidRPr="003F1778">
        <w:rPr>
          <w:rFonts w:asciiTheme="minorHAnsi" w:eastAsia="Times New Roman" w:hAnsiTheme="minorHAnsi" w:cstheme="minorHAnsi"/>
          <w:color w:val="000000"/>
          <w:szCs w:val="20"/>
          <w:lang w:eastAsia="en-AU"/>
        </w:rPr>
        <w:t xml:space="preserve"> </w:t>
      </w:r>
      <w:r w:rsidRPr="003F1778">
        <w:rPr>
          <w:rFonts w:asciiTheme="minorHAnsi" w:eastAsia="Times New Roman" w:hAnsiTheme="minorHAnsi" w:cstheme="minorHAnsi"/>
          <w:color w:val="000000"/>
          <w:szCs w:val="20"/>
          <w:lang w:eastAsia="en-AU"/>
        </w:rPr>
        <w:t>involving medical decision</w:t>
      </w:r>
      <w:r w:rsidRPr="003F1778">
        <w:rPr>
          <w:rFonts w:asciiTheme="minorHAnsi" w:eastAsia="Times New Roman" w:hAnsiTheme="minorHAnsi" w:cstheme="minorHAnsi"/>
          <w:color w:val="000000"/>
          <w:szCs w:val="20"/>
          <w:lang w:eastAsia="en-AU"/>
        </w:rPr>
        <w:noBreakHyphen/>
        <w:t xml:space="preserve">making </w:t>
      </w:r>
      <w:r>
        <w:rPr>
          <w:rFonts w:asciiTheme="minorHAnsi" w:eastAsia="Times New Roman" w:hAnsiTheme="minorHAnsi" w:cstheme="minorHAnsi"/>
          <w:color w:val="000000"/>
          <w:szCs w:val="20"/>
          <w:lang w:eastAsia="en-AU"/>
        </w:rPr>
        <w:t xml:space="preserve">of high </w:t>
      </w:r>
      <w:r w:rsidRPr="003F1778">
        <w:rPr>
          <w:rFonts w:asciiTheme="minorHAnsi" w:eastAsia="Times New Roman" w:hAnsiTheme="minorHAnsi" w:cstheme="minorHAnsi"/>
          <w:color w:val="000000"/>
          <w:szCs w:val="20"/>
          <w:lang w:eastAsia="en-AU"/>
        </w:rPr>
        <w:t>complexity</w:t>
      </w:r>
      <w:r>
        <w:rPr>
          <w:rFonts w:asciiTheme="minorHAnsi" w:eastAsia="Times New Roman" w:hAnsiTheme="minorHAnsi" w:cstheme="minorHAnsi"/>
          <w:color w:val="000000"/>
          <w:szCs w:val="20"/>
          <w:lang w:eastAsia="en-AU"/>
        </w:rPr>
        <w:t>.</w:t>
      </w:r>
    </w:p>
    <w:p w14:paraId="7A115914" w14:textId="618B52AC" w:rsidR="00CE0758" w:rsidRDefault="00CE0758" w:rsidP="00CE0758">
      <w:pPr>
        <w:rPr>
          <w:noProof/>
        </w:rPr>
      </w:pPr>
      <w:r w:rsidRPr="00BA657E">
        <w:rPr>
          <w:rStyle w:val="Descriptorheader"/>
        </w:rPr>
        <w:t>MBS fee:</w:t>
      </w:r>
      <w:r w:rsidRPr="00432212">
        <w:rPr>
          <w:noProof/>
        </w:rPr>
        <w:t xml:space="preserve"> </w:t>
      </w:r>
      <w:r>
        <w:rPr>
          <w:noProof/>
        </w:rPr>
        <w:t>$</w:t>
      </w:r>
      <w:r w:rsidR="008E76CA">
        <w:rPr>
          <w:noProof/>
        </w:rPr>
        <w:t>229.05</w:t>
      </w:r>
    </w:p>
    <w:p w14:paraId="3B15C6C2" w14:textId="77777777" w:rsidR="008E76CA" w:rsidRDefault="00CE0758" w:rsidP="008E76CA">
      <w:pPr>
        <w:tabs>
          <w:tab w:val="left" w:pos="1701"/>
        </w:tabs>
        <w:rPr>
          <w:b/>
        </w:rPr>
      </w:pPr>
      <w:r w:rsidRPr="00BA657E">
        <w:rPr>
          <w:rStyle w:val="Descriptorheader"/>
        </w:rPr>
        <w:t>Benefit:</w:t>
      </w:r>
      <w:r w:rsidRPr="00432212">
        <w:rPr>
          <w:noProof/>
        </w:rPr>
        <w:t xml:space="preserve"> </w:t>
      </w:r>
      <w:r>
        <w:rPr>
          <w:b/>
        </w:rPr>
        <w:t xml:space="preserve"> </w:t>
      </w:r>
      <w:r w:rsidR="008E76CA">
        <w:t>75% = $171.80    85% = $194.70</w:t>
      </w:r>
    </w:p>
    <w:p w14:paraId="7B449FDA" w14:textId="48674AAD" w:rsidR="00CE0758" w:rsidRDefault="008E76CA" w:rsidP="008E76CA">
      <w:pPr>
        <w:tabs>
          <w:tab w:val="left" w:pos="1701"/>
        </w:tabs>
      </w:pPr>
      <w:r>
        <w:rPr>
          <w:b/>
        </w:rPr>
        <w:t xml:space="preserve">Extended Medicare Safety Net Cap: </w:t>
      </w:r>
      <w:r>
        <w:t>$500.00</w:t>
      </w:r>
    </w:p>
    <w:p w14:paraId="3DA89A00" w14:textId="77777777" w:rsidR="008E76CA" w:rsidRDefault="008E76CA" w:rsidP="008E76CA">
      <w:pPr>
        <w:tabs>
          <w:tab w:val="left" w:pos="1701"/>
        </w:tabs>
      </w:pPr>
    </w:p>
    <w:p w14:paraId="12B55693" w14:textId="0C60669F" w:rsidR="00CE0758" w:rsidRPr="001C39EA" w:rsidRDefault="00CE0758" w:rsidP="009D3807">
      <w:pPr>
        <w:pStyle w:val="NEWItem"/>
        <w:rPr>
          <w:rStyle w:val="NEWItemNumber"/>
        </w:rPr>
      </w:pPr>
      <w:r w:rsidRPr="00432212">
        <w:t>New ite</w:t>
      </w:r>
      <w:r w:rsidRPr="00C33A20">
        <w:t>m</w:t>
      </w:r>
      <w:r w:rsidRPr="001C39EA">
        <w:rPr>
          <w:rStyle w:val="NEWItemNumber"/>
        </w:rPr>
        <w:t xml:space="preserve"> </w:t>
      </w:r>
      <w:r>
        <w:rPr>
          <w:rStyle w:val="NEWItemNumber"/>
        </w:rPr>
        <w:t>50</w:t>
      </w:r>
      <w:r w:rsidR="00555499">
        <w:rPr>
          <w:rStyle w:val="NEWItemNumber"/>
        </w:rPr>
        <w:t>36</w:t>
      </w:r>
      <w:r w:rsidRPr="001C39EA">
        <w:rPr>
          <w:rStyle w:val="NEWItemNumber"/>
        </w:rPr>
        <w:t xml:space="preserve"> </w:t>
      </w:r>
      <w:r w:rsidRPr="00C33A20">
        <w:t xml:space="preserve">– </w:t>
      </w:r>
      <w:r>
        <w:t xml:space="preserve">Professional attendance by </w:t>
      </w:r>
      <w:r w:rsidR="00743C81">
        <w:t xml:space="preserve">a medical practitioner </w:t>
      </w:r>
      <w:r>
        <w:t>on a patient at least 75 years old – high complexity</w:t>
      </w:r>
    </w:p>
    <w:p w14:paraId="51C6F9ED" w14:textId="270B36AC" w:rsidR="00CE0758" w:rsidRDefault="00CE0758" w:rsidP="008932D6">
      <w:pPr>
        <w:rPr>
          <w:noProof/>
        </w:rPr>
      </w:pPr>
      <w:r>
        <w:rPr>
          <w:rStyle w:val="Descriptorheader"/>
        </w:rPr>
        <w:t>Overview</w:t>
      </w:r>
      <w:r w:rsidRPr="00BA657E">
        <w:rPr>
          <w:rStyle w:val="Descriptorheader"/>
        </w:rPr>
        <w:t>:</w:t>
      </w:r>
      <w:r w:rsidRPr="00432212">
        <w:rPr>
          <w:noProof/>
        </w:rPr>
        <w:t xml:space="preserve"> </w:t>
      </w:r>
      <w:r>
        <w:rPr>
          <w:noProof/>
        </w:rPr>
        <w:t xml:space="preserve">Introduction of an item for a professional attendance of high complexity by </w:t>
      </w:r>
      <w:r w:rsidR="00555499">
        <w:rPr>
          <w:noProof/>
        </w:rPr>
        <w:t>a medical practitioner</w:t>
      </w:r>
      <w:r>
        <w:rPr>
          <w:noProof/>
        </w:rPr>
        <w:t xml:space="preserve"> on a patient at least 75 years old.</w:t>
      </w:r>
    </w:p>
    <w:p w14:paraId="596EDF99" w14:textId="67EEC89B" w:rsidR="00CE0758" w:rsidRPr="003F1778" w:rsidRDefault="00CE0758" w:rsidP="008932D6">
      <w:pPr>
        <w:rPr>
          <w:rFonts w:ascii="Calibri" w:eastAsia="Times New Roman" w:hAnsi="Calibri" w:cs="Calibri"/>
          <w:color w:val="000000"/>
          <w:sz w:val="24"/>
          <w:szCs w:val="24"/>
          <w:lang w:eastAsia="en-AU"/>
        </w:rPr>
      </w:pPr>
      <w:r>
        <w:rPr>
          <w:rStyle w:val="Descriptorheader"/>
        </w:rPr>
        <w:t>Descriptor</w:t>
      </w:r>
      <w:r w:rsidRPr="00BA657E">
        <w:rPr>
          <w:rStyle w:val="Descriptorheader"/>
        </w:rPr>
        <w:t>:</w:t>
      </w:r>
      <w:r w:rsidRPr="00BA657E">
        <w:t xml:space="preserve"> </w:t>
      </w:r>
      <w:r w:rsidRPr="003F1778">
        <w:rPr>
          <w:rFonts w:asciiTheme="minorHAnsi" w:eastAsia="Times New Roman" w:hAnsiTheme="minorHAnsi" w:cstheme="minorHAnsi"/>
          <w:color w:val="000000"/>
          <w:szCs w:val="20"/>
          <w:lang w:eastAsia="en-AU"/>
        </w:rPr>
        <w:t xml:space="preserve">Professional attendance, on a patient </w:t>
      </w:r>
      <w:r>
        <w:rPr>
          <w:rFonts w:asciiTheme="minorHAnsi" w:eastAsia="Times New Roman" w:hAnsiTheme="minorHAnsi" w:cstheme="minorHAnsi"/>
          <w:color w:val="000000"/>
          <w:szCs w:val="20"/>
          <w:lang w:eastAsia="en-AU"/>
        </w:rPr>
        <w:t>at least 75 years old</w:t>
      </w:r>
      <w:r w:rsidRPr="003F1778">
        <w:rPr>
          <w:rFonts w:asciiTheme="minorHAnsi" w:eastAsia="Times New Roman" w:hAnsiTheme="minorHAnsi" w:cstheme="minorHAnsi"/>
          <w:color w:val="000000"/>
          <w:szCs w:val="20"/>
          <w:lang w:eastAsia="en-AU"/>
        </w:rPr>
        <w:t xml:space="preserve">, at a recognised emergency department of a private hospital by </w:t>
      </w:r>
      <w:r w:rsidR="007B4CDA" w:rsidRPr="003F1778">
        <w:rPr>
          <w:rFonts w:asciiTheme="minorHAnsi" w:eastAsia="Times New Roman" w:hAnsiTheme="minorHAnsi" w:cstheme="minorHAnsi"/>
          <w:color w:val="000000"/>
          <w:szCs w:val="20"/>
          <w:lang w:eastAsia="en-AU"/>
        </w:rPr>
        <w:t>a</w:t>
      </w:r>
      <w:r w:rsidR="007B4CDA">
        <w:rPr>
          <w:rFonts w:asciiTheme="minorHAnsi" w:eastAsia="Times New Roman" w:hAnsiTheme="minorHAnsi" w:cstheme="minorHAnsi"/>
          <w:color w:val="000000"/>
          <w:szCs w:val="20"/>
          <w:lang w:eastAsia="en-AU"/>
        </w:rPr>
        <w:t xml:space="preserve"> medical practitioner (except a</w:t>
      </w:r>
      <w:r w:rsidR="007B4CDA" w:rsidRPr="003F1778">
        <w:rPr>
          <w:rFonts w:asciiTheme="minorHAnsi" w:eastAsia="Times New Roman" w:hAnsiTheme="minorHAnsi" w:cstheme="minorHAnsi"/>
          <w:color w:val="000000"/>
          <w:szCs w:val="20"/>
          <w:lang w:eastAsia="en-AU"/>
        </w:rPr>
        <w:t xml:space="preserve"> specialist in the practice of the specialist’s specialty of emergency medicine</w:t>
      </w:r>
      <w:r w:rsidR="007B4CDA">
        <w:rPr>
          <w:rFonts w:asciiTheme="minorHAnsi" w:eastAsia="Times New Roman" w:hAnsiTheme="minorHAnsi" w:cstheme="minorHAnsi"/>
          <w:color w:val="000000"/>
          <w:szCs w:val="20"/>
          <w:lang w:eastAsia="en-AU"/>
        </w:rPr>
        <w:t>)</w:t>
      </w:r>
      <w:r w:rsidR="007B4CDA" w:rsidRPr="003F1778">
        <w:rPr>
          <w:rFonts w:asciiTheme="minorHAnsi" w:eastAsia="Times New Roman" w:hAnsiTheme="minorHAnsi" w:cstheme="minorHAnsi"/>
          <w:color w:val="000000"/>
          <w:szCs w:val="20"/>
          <w:lang w:eastAsia="en-AU"/>
        </w:rPr>
        <w:t xml:space="preserve"> </w:t>
      </w:r>
      <w:r w:rsidRPr="003F1778">
        <w:rPr>
          <w:rFonts w:asciiTheme="minorHAnsi" w:eastAsia="Times New Roman" w:hAnsiTheme="minorHAnsi" w:cstheme="minorHAnsi"/>
          <w:color w:val="000000"/>
          <w:szCs w:val="20"/>
          <w:lang w:eastAsia="en-AU"/>
        </w:rPr>
        <w:t>involving medical decision</w:t>
      </w:r>
      <w:r w:rsidRPr="003F1778">
        <w:rPr>
          <w:rFonts w:asciiTheme="minorHAnsi" w:eastAsia="Times New Roman" w:hAnsiTheme="minorHAnsi" w:cstheme="minorHAnsi"/>
          <w:color w:val="000000"/>
          <w:szCs w:val="20"/>
          <w:lang w:eastAsia="en-AU"/>
        </w:rPr>
        <w:noBreakHyphen/>
        <w:t xml:space="preserve">making </w:t>
      </w:r>
      <w:r>
        <w:rPr>
          <w:rFonts w:asciiTheme="minorHAnsi" w:eastAsia="Times New Roman" w:hAnsiTheme="minorHAnsi" w:cstheme="minorHAnsi"/>
          <w:color w:val="000000"/>
          <w:szCs w:val="20"/>
          <w:lang w:eastAsia="en-AU"/>
        </w:rPr>
        <w:t xml:space="preserve">of high </w:t>
      </w:r>
      <w:r w:rsidRPr="003F1778">
        <w:rPr>
          <w:rFonts w:asciiTheme="minorHAnsi" w:eastAsia="Times New Roman" w:hAnsiTheme="minorHAnsi" w:cstheme="minorHAnsi"/>
          <w:color w:val="000000"/>
          <w:szCs w:val="20"/>
          <w:lang w:eastAsia="en-AU"/>
        </w:rPr>
        <w:t>complexity</w:t>
      </w:r>
      <w:r>
        <w:rPr>
          <w:rFonts w:asciiTheme="minorHAnsi" w:eastAsia="Times New Roman" w:hAnsiTheme="minorHAnsi" w:cstheme="minorHAnsi"/>
          <w:color w:val="000000"/>
          <w:szCs w:val="20"/>
          <w:lang w:eastAsia="en-AU"/>
        </w:rPr>
        <w:t>.</w:t>
      </w:r>
    </w:p>
    <w:p w14:paraId="0D84DD02" w14:textId="5FEFDFA4" w:rsidR="00CE0758" w:rsidRPr="003F1778" w:rsidRDefault="00CE0758" w:rsidP="008932D6">
      <w:pPr>
        <w:rPr>
          <w:rFonts w:ascii="Calibri" w:eastAsia="Times New Roman" w:hAnsi="Calibri" w:cs="Calibri"/>
          <w:color w:val="000000"/>
          <w:sz w:val="24"/>
          <w:szCs w:val="24"/>
          <w:lang w:eastAsia="en-AU"/>
        </w:rPr>
      </w:pPr>
      <w:r>
        <w:rPr>
          <w:rStyle w:val="Descriptorheader"/>
        </w:rPr>
        <w:t>MBS Online Descriptor</w:t>
      </w:r>
      <w:r w:rsidRPr="00BA657E">
        <w:rPr>
          <w:rStyle w:val="Descriptorheader"/>
        </w:rPr>
        <w:t>:</w:t>
      </w:r>
      <w:r w:rsidRPr="00BA657E">
        <w:t xml:space="preserve"> </w:t>
      </w:r>
      <w:r w:rsidRPr="003F1778">
        <w:rPr>
          <w:rFonts w:asciiTheme="minorHAnsi" w:eastAsia="Times New Roman" w:hAnsiTheme="minorHAnsi" w:cstheme="minorHAnsi"/>
          <w:color w:val="000000"/>
          <w:szCs w:val="20"/>
          <w:lang w:eastAsia="en-AU"/>
        </w:rPr>
        <w:t xml:space="preserve">Professional attendance, </w:t>
      </w:r>
      <w:r>
        <w:rPr>
          <w:rFonts w:asciiTheme="minorHAnsi" w:eastAsia="Times New Roman" w:hAnsiTheme="minorHAnsi" w:cstheme="minorHAnsi"/>
          <w:color w:val="000000"/>
          <w:szCs w:val="20"/>
          <w:lang w:eastAsia="en-AU"/>
        </w:rPr>
        <w:t>on a patient aged 75 years or over</w:t>
      </w:r>
      <w:r w:rsidRPr="003F1778">
        <w:rPr>
          <w:rFonts w:asciiTheme="minorHAnsi" w:eastAsia="Times New Roman" w:hAnsiTheme="minorHAnsi" w:cstheme="minorHAnsi"/>
          <w:color w:val="000000"/>
          <w:szCs w:val="20"/>
          <w:lang w:eastAsia="en-AU"/>
        </w:rPr>
        <w:t xml:space="preserve">, at a recognised emergency department of a private hospital by </w:t>
      </w:r>
      <w:r w:rsidR="007B4CDA" w:rsidRPr="003F1778">
        <w:rPr>
          <w:rFonts w:asciiTheme="minorHAnsi" w:eastAsia="Times New Roman" w:hAnsiTheme="minorHAnsi" w:cstheme="minorHAnsi"/>
          <w:color w:val="000000"/>
          <w:szCs w:val="20"/>
          <w:lang w:eastAsia="en-AU"/>
        </w:rPr>
        <w:t>a</w:t>
      </w:r>
      <w:r w:rsidR="007B4CDA">
        <w:rPr>
          <w:rFonts w:asciiTheme="minorHAnsi" w:eastAsia="Times New Roman" w:hAnsiTheme="minorHAnsi" w:cstheme="minorHAnsi"/>
          <w:color w:val="000000"/>
          <w:szCs w:val="20"/>
          <w:lang w:eastAsia="en-AU"/>
        </w:rPr>
        <w:t xml:space="preserve"> medical practitioner (except a</w:t>
      </w:r>
      <w:r w:rsidR="007B4CDA" w:rsidRPr="003F1778">
        <w:rPr>
          <w:rFonts w:asciiTheme="minorHAnsi" w:eastAsia="Times New Roman" w:hAnsiTheme="minorHAnsi" w:cstheme="minorHAnsi"/>
          <w:color w:val="000000"/>
          <w:szCs w:val="20"/>
          <w:lang w:eastAsia="en-AU"/>
        </w:rPr>
        <w:t xml:space="preserve"> specialist in the practice of the specialist’s specialty of emergency medicine</w:t>
      </w:r>
      <w:r w:rsidR="007B4CDA">
        <w:rPr>
          <w:rFonts w:asciiTheme="minorHAnsi" w:eastAsia="Times New Roman" w:hAnsiTheme="minorHAnsi" w:cstheme="minorHAnsi"/>
          <w:color w:val="000000"/>
          <w:szCs w:val="20"/>
          <w:lang w:eastAsia="en-AU"/>
        </w:rPr>
        <w:t>)</w:t>
      </w:r>
      <w:r w:rsidR="007B4CDA" w:rsidRPr="003F1778">
        <w:rPr>
          <w:rFonts w:asciiTheme="minorHAnsi" w:eastAsia="Times New Roman" w:hAnsiTheme="minorHAnsi" w:cstheme="minorHAnsi"/>
          <w:color w:val="000000"/>
          <w:szCs w:val="20"/>
          <w:lang w:eastAsia="en-AU"/>
        </w:rPr>
        <w:t xml:space="preserve"> </w:t>
      </w:r>
      <w:r w:rsidRPr="003F1778">
        <w:rPr>
          <w:rFonts w:asciiTheme="minorHAnsi" w:eastAsia="Times New Roman" w:hAnsiTheme="minorHAnsi" w:cstheme="minorHAnsi"/>
          <w:color w:val="000000"/>
          <w:szCs w:val="20"/>
          <w:lang w:eastAsia="en-AU"/>
        </w:rPr>
        <w:t>involving medical decision</w:t>
      </w:r>
      <w:r w:rsidRPr="003F1778">
        <w:rPr>
          <w:rFonts w:asciiTheme="minorHAnsi" w:eastAsia="Times New Roman" w:hAnsiTheme="minorHAnsi" w:cstheme="minorHAnsi"/>
          <w:color w:val="000000"/>
          <w:szCs w:val="20"/>
          <w:lang w:eastAsia="en-AU"/>
        </w:rPr>
        <w:noBreakHyphen/>
        <w:t xml:space="preserve">making </w:t>
      </w:r>
      <w:r>
        <w:rPr>
          <w:rFonts w:asciiTheme="minorHAnsi" w:eastAsia="Times New Roman" w:hAnsiTheme="minorHAnsi" w:cstheme="minorHAnsi"/>
          <w:color w:val="000000"/>
          <w:szCs w:val="20"/>
          <w:lang w:eastAsia="en-AU"/>
        </w:rPr>
        <w:t xml:space="preserve">of high </w:t>
      </w:r>
      <w:r w:rsidRPr="003F1778">
        <w:rPr>
          <w:rFonts w:asciiTheme="minorHAnsi" w:eastAsia="Times New Roman" w:hAnsiTheme="minorHAnsi" w:cstheme="minorHAnsi"/>
          <w:color w:val="000000"/>
          <w:szCs w:val="20"/>
          <w:lang w:eastAsia="en-AU"/>
        </w:rPr>
        <w:t>complexity</w:t>
      </w:r>
      <w:r>
        <w:rPr>
          <w:rFonts w:asciiTheme="minorHAnsi" w:eastAsia="Times New Roman" w:hAnsiTheme="minorHAnsi" w:cstheme="minorHAnsi"/>
          <w:color w:val="000000"/>
          <w:szCs w:val="20"/>
          <w:lang w:eastAsia="en-AU"/>
        </w:rPr>
        <w:t>.</w:t>
      </w:r>
    </w:p>
    <w:p w14:paraId="7F527884" w14:textId="77777777" w:rsidR="00555499" w:rsidRDefault="00555499" w:rsidP="00555499">
      <w:pPr>
        <w:rPr>
          <w:noProof/>
        </w:rPr>
      </w:pPr>
      <w:r w:rsidRPr="00BA657E">
        <w:rPr>
          <w:rStyle w:val="Descriptorheader"/>
        </w:rPr>
        <w:t>MBS fee:</w:t>
      </w:r>
      <w:r w:rsidRPr="00432212">
        <w:rPr>
          <w:noProof/>
        </w:rPr>
        <w:t xml:space="preserve"> </w:t>
      </w:r>
      <w:r>
        <w:rPr>
          <w:noProof/>
        </w:rPr>
        <w:t>$229.05</w:t>
      </w:r>
    </w:p>
    <w:p w14:paraId="19E66913" w14:textId="77777777" w:rsidR="00555499" w:rsidRDefault="00555499" w:rsidP="00555499">
      <w:pPr>
        <w:tabs>
          <w:tab w:val="left" w:pos="1701"/>
        </w:tabs>
        <w:rPr>
          <w:b/>
        </w:rPr>
      </w:pPr>
      <w:r w:rsidRPr="00BA657E">
        <w:rPr>
          <w:rStyle w:val="Descriptorheader"/>
        </w:rPr>
        <w:t>Benefit:</w:t>
      </w:r>
      <w:r w:rsidRPr="00432212">
        <w:rPr>
          <w:noProof/>
        </w:rPr>
        <w:t xml:space="preserve"> </w:t>
      </w:r>
      <w:r>
        <w:rPr>
          <w:b/>
        </w:rPr>
        <w:t xml:space="preserve"> </w:t>
      </w:r>
      <w:r>
        <w:t>75% = $171.80    85% = $194.70</w:t>
      </w:r>
    </w:p>
    <w:p w14:paraId="3759C0F7" w14:textId="77777777" w:rsidR="00555499" w:rsidRDefault="00555499" w:rsidP="00555499">
      <w:pPr>
        <w:tabs>
          <w:tab w:val="left" w:pos="1701"/>
        </w:tabs>
      </w:pPr>
      <w:r>
        <w:rPr>
          <w:b/>
        </w:rPr>
        <w:t xml:space="preserve">Extended Medicare Safety Net Cap: </w:t>
      </w:r>
      <w:r>
        <w:t>$500.00</w:t>
      </w:r>
    </w:p>
    <w:p w14:paraId="43565E42" w14:textId="7901C457" w:rsidR="00983724" w:rsidRDefault="00983724" w:rsidP="00CE0758">
      <w:pPr>
        <w:tabs>
          <w:tab w:val="left" w:pos="1701"/>
        </w:tabs>
        <w:rPr>
          <w:noProof/>
          <w:sz w:val="22"/>
          <w:szCs w:val="22"/>
        </w:rPr>
      </w:pPr>
      <w:r>
        <w:rPr>
          <w:noProof/>
          <w:sz w:val="22"/>
          <w:szCs w:val="22"/>
        </w:rPr>
        <w:br w:type="page"/>
      </w:r>
    </w:p>
    <w:p w14:paraId="6D6B115E" w14:textId="17483741" w:rsidR="004762A0" w:rsidRPr="00432212" w:rsidRDefault="00681667" w:rsidP="009D3807">
      <w:pPr>
        <w:pStyle w:val="NEWItem"/>
      </w:pPr>
      <w:r w:rsidRPr="00432212">
        <w:lastRenderedPageBreak/>
        <w:t>New i</w:t>
      </w:r>
      <w:r w:rsidR="00C72C2D" w:rsidRPr="00432212">
        <w:t xml:space="preserve">tem </w:t>
      </w:r>
      <w:r w:rsidR="008932D6">
        <w:rPr>
          <w:rStyle w:val="NEWItemNumber"/>
        </w:rPr>
        <w:t>5039</w:t>
      </w:r>
      <w:r w:rsidR="00C72C2D" w:rsidRPr="00432212">
        <w:t xml:space="preserve"> </w:t>
      </w:r>
      <w:r w:rsidR="00D46BFF" w:rsidRPr="00432212">
        <w:t xml:space="preserve">– </w:t>
      </w:r>
      <w:r w:rsidR="008932D6">
        <w:t>Goals of Care attendance by an emergency medicine specialist</w:t>
      </w:r>
    </w:p>
    <w:p w14:paraId="60542761" w14:textId="57D988DD" w:rsidR="00551374" w:rsidRPr="00BA657E" w:rsidRDefault="00551374" w:rsidP="002202C2">
      <w:pPr>
        <w:spacing w:line="240" w:lineRule="exact"/>
      </w:pPr>
      <w:r w:rsidRPr="00BA657E">
        <w:rPr>
          <w:rStyle w:val="Descriptorheader"/>
        </w:rPr>
        <w:t>Overview:</w:t>
      </w:r>
      <w:r w:rsidRPr="00BA657E">
        <w:t xml:space="preserve"> </w:t>
      </w:r>
      <w:r w:rsidR="002202C2">
        <w:t>Introduction of an item for a p</w:t>
      </w:r>
      <w:r w:rsidR="008932D6">
        <w:t>rofessional attendance for the preparation of goals of care by an emergency medicine specialist</w:t>
      </w:r>
      <w:r>
        <w:t>.</w:t>
      </w:r>
    </w:p>
    <w:p w14:paraId="32F8AFAB" w14:textId="77777777" w:rsidR="008932D6" w:rsidRDefault="009C49FB" w:rsidP="002202C2">
      <w:pPr>
        <w:spacing w:line="240" w:lineRule="exact"/>
        <w:rPr>
          <w:szCs w:val="20"/>
          <w:lang w:eastAsia="en-AU"/>
        </w:rPr>
      </w:pPr>
      <w:r>
        <w:rPr>
          <w:rStyle w:val="Descriptorheader"/>
        </w:rPr>
        <w:t>Descriptor</w:t>
      </w:r>
      <w:r w:rsidR="00551374" w:rsidRPr="00BA657E">
        <w:rPr>
          <w:rStyle w:val="Descriptorheader"/>
        </w:rPr>
        <w:t>:</w:t>
      </w:r>
      <w:r w:rsidR="00551374" w:rsidRPr="00BA657E">
        <w:t xml:space="preserve"> </w:t>
      </w:r>
      <w:r w:rsidR="008932D6">
        <w:rPr>
          <w:szCs w:val="20"/>
          <w:lang w:eastAsia="en-AU"/>
        </w:rPr>
        <w:t>Professional attendance at a recognised emergency department of a private hospital by a specialist in the practice of the specialist’s specialty of emergency medicine for preparation of goals of care by the specialist for a gravely ill patient lacking current goals of care if:</w:t>
      </w:r>
    </w:p>
    <w:p w14:paraId="2F604249" w14:textId="4DC2FD46" w:rsidR="008932D6" w:rsidRDefault="008932D6" w:rsidP="002202C2">
      <w:pPr>
        <w:spacing w:line="240" w:lineRule="exact"/>
        <w:rPr>
          <w:szCs w:val="20"/>
          <w:lang w:eastAsia="en-AU"/>
        </w:rPr>
      </w:pPr>
      <w:r>
        <w:rPr>
          <w:szCs w:val="20"/>
          <w:lang w:eastAsia="en-AU"/>
        </w:rPr>
        <w:t>(a) the specialist takes overall responsibility for the preparation of the goals of care for the patient; and</w:t>
      </w:r>
    </w:p>
    <w:p w14:paraId="58DEBCED" w14:textId="584AEF0F" w:rsidR="008932D6" w:rsidRDefault="008932D6" w:rsidP="002202C2">
      <w:pPr>
        <w:spacing w:line="240" w:lineRule="exact"/>
        <w:rPr>
          <w:szCs w:val="20"/>
          <w:lang w:eastAsia="en-AU"/>
        </w:rPr>
      </w:pPr>
      <w:r>
        <w:rPr>
          <w:szCs w:val="20"/>
          <w:lang w:eastAsia="en-AU"/>
        </w:rPr>
        <w:t>(b) the attendance is the first attendance by the specialist for the preparation of the goals of care for the patient following the presentation of the patient to the emergency department; and</w:t>
      </w:r>
    </w:p>
    <w:p w14:paraId="5E1B7D32" w14:textId="677E6EF7" w:rsidR="008932D6" w:rsidRDefault="008932D6" w:rsidP="002202C2">
      <w:pPr>
        <w:spacing w:line="240" w:lineRule="exact"/>
        <w:rPr>
          <w:szCs w:val="20"/>
          <w:lang w:eastAsia="en-AU"/>
        </w:rPr>
      </w:pPr>
      <w:r>
        <w:rPr>
          <w:szCs w:val="20"/>
          <w:lang w:eastAsia="en-AU"/>
        </w:rPr>
        <w:t>(c) the attendance is in conjunction with, or after, an attendance on the patient by the specialist that is described in item 5001, 5004, 5011, 5012, 5013, 5014, 5016, 5017 or 5019</w:t>
      </w:r>
      <w:r w:rsidR="000B4EF4">
        <w:rPr>
          <w:szCs w:val="20"/>
          <w:lang w:eastAsia="en-AU"/>
        </w:rPr>
        <w:t>.</w:t>
      </w:r>
    </w:p>
    <w:p w14:paraId="3A0329A7" w14:textId="3FE2E43E" w:rsidR="00551374" w:rsidRDefault="00551374" w:rsidP="002202C2">
      <w:pPr>
        <w:spacing w:line="240" w:lineRule="exact"/>
        <w:rPr>
          <w:noProof/>
        </w:rPr>
      </w:pPr>
      <w:r w:rsidRPr="00BA657E">
        <w:rPr>
          <w:rStyle w:val="Descriptorheader"/>
        </w:rPr>
        <w:t>MBS fee:</w:t>
      </w:r>
      <w:r w:rsidRPr="00432212">
        <w:rPr>
          <w:noProof/>
        </w:rPr>
        <w:t xml:space="preserve"> </w:t>
      </w:r>
      <w:r>
        <w:rPr>
          <w:noProof/>
        </w:rPr>
        <w:t>$</w:t>
      </w:r>
      <w:r w:rsidR="00E36773">
        <w:rPr>
          <w:noProof/>
        </w:rPr>
        <w:t>144.80</w:t>
      </w:r>
      <w:r>
        <w:rPr>
          <w:noProof/>
        </w:rPr>
        <w:t xml:space="preserve"> </w:t>
      </w:r>
    </w:p>
    <w:p w14:paraId="033A6684" w14:textId="77777777" w:rsidR="00E36773" w:rsidRDefault="00551374" w:rsidP="002202C2">
      <w:pPr>
        <w:tabs>
          <w:tab w:val="left" w:pos="1701"/>
        </w:tabs>
        <w:spacing w:line="240" w:lineRule="exact"/>
        <w:rPr>
          <w:b/>
        </w:rPr>
      </w:pPr>
      <w:r w:rsidRPr="00BA657E">
        <w:rPr>
          <w:rStyle w:val="Descriptorheader"/>
        </w:rPr>
        <w:t>Benefit:</w:t>
      </w:r>
      <w:r w:rsidRPr="00432212">
        <w:rPr>
          <w:noProof/>
        </w:rPr>
        <w:t xml:space="preserve"> </w:t>
      </w:r>
      <w:r w:rsidR="00E36773">
        <w:t>75% = $108.60    85% = $123.10</w:t>
      </w:r>
    </w:p>
    <w:p w14:paraId="2292263E" w14:textId="77777777" w:rsidR="00E36773" w:rsidRDefault="00E36773" w:rsidP="002202C2">
      <w:pPr>
        <w:tabs>
          <w:tab w:val="left" w:pos="1701"/>
        </w:tabs>
        <w:spacing w:line="240" w:lineRule="exact"/>
      </w:pPr>
      <w:r>
        <w:rPr>
          <w:b/>
        </w:rPr>
        <w:t xml:space="preserve">Extended Medicare Safety Net Cap: </w:t>
      </w:r>
      <w:r>
        <w:t>$434.40</w:t>
      </w:r>
    </w:p>
    <w:p w14:paraId="1594515F" w14:textId="2F177D9F" w:rsidR="005F70A1" w:rsidRPr="00432212" w:rsidRDefault="00681667" w:rsidP="009D3807">
      <w:pPr>
        <w:pStyle w:val="NEWItem"/>
      </w:pPr>
      <w:r w:rsidRPr="00432212">
        <w:t>New i</w:t>
      </w:r>
      <w:r w:rsidR="007A232E">
        <w:t xml:space="preserve">tem </w:t>
      </w:r>
      <w:r w:rsidR="00E36773">
        <w:rPr>
          <w:rStyle w:val="NEWItemNumber"/>
        </w:rPr>
        <w:t>5041</w:t>
      </w:r>
      <w:r w:rsidR="005F70A1" w:rsidRPr="00432212">
        <w:t xml:space="preserve"> </w:t>
      </w:r>
      <w:r w:rsidR="00D46BFF" w:rsidRPr="00432212">
        <w:t xml:space="preserve">– </w:t>
      </w:r>
      <w:r w:rsidR="00E36773">
        <w:t>Goals of Care attendance by an emergency medicine specialist – at least 60 minutes</w:t>
      </w:r>
    </w:p>
    <w:p w14:paraId="4627FC0E" w14:textId="049E2387" w:rsidR="008932D6" w:rsidRPr="00BA657E" w:rsidRDefault="008932D6" w:rsidP="002202C2">
      <w:pPr>
        <w:spacing w:line="240" w:lineRule="exact"/>
      </w:pPr>
      <w:r w:rsidRPr="00BA657E">
        <w:rPr>
          <w:rStyle w:val="Descriptorheader"/>
        </w:rPr>
        <w:t>Overview:</w:t>
      </w:r>
      <w:r w:rsidRPr="00BA657E">
        <w:t xml:space="preserve"> </w:t>
      </w:r>
      <w:r w:rsidR="002202C2">
        <w:t>Introduction of an item for a p</w:t>
      </w:r>
      <w:r>
        <w:t>rofessional attendance for the preparation of goals of care by an emergency medicine specialist.</w:t>
      </w:r>
    </w:p>
    <w:p w14:paraId="567E4547" w14:textId="77777777" w:rsidR="002202C2" w:rsidRDefault="009C49FB" w:rsidP="002202C2">
      <w:pPr>
        <w:spacing w:after="200" w:line="240" w:lineRule="exact"/>
        <w:rPr>
          <w:szCs w:val="20"/>
          <w:lang w:eastAsia="en-AU"/>
        </w:rPr>
      </w:pPr>
      <w:r>
        <w:rPr>
          <w:rStyle w:val="Descriptorheader"/>
        </w:rPr>
        <w:t>Descriptor</w:t>
      </w:r>
      <w:r w:rsidR="00551374" w:rsidRPr="00BA657E">
        <w:rPr>
          <w:rStyle w:val="Descriptorheader"/>
        </w:rPr>
        <w:t>:</w:t>
      </w:r>
      <w:r w:rsidR="00E36773" w:rsidRPr="00E36773">
        <w:rPr>
          <w:szCs w:val="20"/>
          <w:lang w:eastAsia="en-AU"/>
        </w:rPr>
        <w:t xml:space="preserve"> </w:t>
      </w:r>
      <w:r w:rsidR="00E36773">
        <w:rPr>
          <w:szCs w:val="20"/>
          <w:lang w:eastAsia="en-AU"/>
        </w:rPr>
        <w:t>Professional attendance at a recognised emergency department of a private hospital by a specialist in the practice of the specialist’s specialty of emergency medicine for preparation of goals of care by the specialist for a gravely ill patient lacking current goals of care if:</w:t>
      </w:r>
    </w:p>
    <w:p w14:paraId="65AE360B" w14:textId="020D623C" w:rsidR="00E36773" w:rsidRDefault="00E36773" w:rsidP="002202C2">
      <w:pPr>
        <w:spacing w:after="200" w:line="240" w:lineRule="exact"/>
        <w:rPr>
          <w:szCs w:val="20"/>
          <w:lang w:eastAsia="en-AU"/>
        </w:rPr>
      </w:pPr>
      <w:r>
        <w:rPr>
          <w:szCs w:val="20"/>
          <w:lang w:eastAsia="en-AU"/>
        </w:rPr>
        <w:t>(a) the specialist takes overall responsibility for the preparation of the goals of care for the patient; and</w:t>
      </w:r>
    </w:p>
    <w:p w14:paraId="359C919F" w14:textId="61DBEC9D" w:rsidR="00E36773" w:rsidRDefault="00E36773" w:rsidP="002202C2">
      <w:pPr>
        <w:spacing w:after="200" w:line="240" w:lineRule="exact"/>
        <w:rPr>
          <w:szCs w:val="20"/>
          <w:lang w:eastAsia="en-AU"/>
        </w:rPr>
      </w:pPr>
      <w:r>
        <w:rPr>
          <w:szCs w:val="20"/>
          <w:lang w:eastAsia="en-AU"/>
        </w:rPr>
        <w:t>(b) the attendance is the first attendance by the specialist for the preparation of the goals of care for the patient following the presentation of the patient to the emergency department; and</w:t>
      </w:r>
    </w:p>
    <w:p w14:paraId="1074CEC5" w14:textId="77777777" w:rsidR="00E36773" w:rsidRDefault="00E36773" w:rsidP="002202C2">
      <w:pPr>
        <w:spacing w:after="200" w:line="240" w:lineRule="exact"/>
        <w:rPr>
          <w:szCs w:val="20"/>
          <w:lang w:eastAsia="en-AU"/>
        </w:rPr>
      </w:pPr>
      <w:r>
        <w:rPr>
          <w:szCs w:val="20"/>
          <w:lang w:eastAsia="en-AU"/>
        </w:rPr>
        <w:t>(c) the attendance is not in conjunction with, or after, an attendance on the patient by the specialist that is described in item 5001, 5004, 5011, 5012, 5013, 5014, 5016, 5017 or 5019; and</w:t>
      </w:r>
    </w:p>
    <w:p w14:paraId="3873EEA7" w14:textId="67EDDC8A" w:rsidR="00E36773" w:rsidRDefault="00E36773" w:rsidP="002202C2">
      <w:pPr>
        <w:spacing w:after="200" w:line="200" w:lineRule="exact"/>
        <w:rPr>
          <w:szCs w:val="20"/>
          <w:lang w:eastAsia="en-AU"/>
        </w:rPr>
      </w:pPr>
      <w:r>
        <w:rPr>
          <w:szCs w:val="20"/>
          <w:lang w:eastAsia="en-AU"/>
        </w:rPr>
        <w:t>(d) the attendance is for at least 60 minutes</w:t>
      </w:r>
      <w:r w:rsidR="000B4EF4">
        <w:rPr>
          <w:szCs w:val="20"/>
          <w:lang w:eastAsia="en-AU"/>
        </w:rPr>
        <w:t>.</w:t>
      </w:r>
    </w:p>
    <w:p w14:paraId="29208A2A" w14:textId="445F54D7" w:rsidR="00551374" w:rsidRDefault="00551374" w:rsidP="00551374">
      <w:pPr>
        <w:rPr>
          <w:noProof/>
        </w:rPr>
      </w:pPr>
      <w:r w:rsidRPr="00BA657E">
        <w:rPr>
          <w:rStyle w:val="Descriptorheader"/>
        </w:rPr>
        <w:t>MBS fee:</w:t>
      </w:r>
      <w:r w:rsidR="00E36773">
        <w:rPr>
          <w:rStyle w:val="Descriptorheader"/>
        </w:rPr>
        <w:t xml:space="preserve"> </w:t>
      </w:r>
      <w:r w:rsidR="00E36773" w:rsidRPr="00E36773">
        <w:rPr>
          <w:rStyle w:val="Descriptorheader"/>
          <w:rFonts w:ascii="Arial" w:hAnsi="Arial" w:cs="Arial"/>
          <w:b w:val="0"/>
          <w:sz w:val="20"/>
          <w:szCs w:val="20"/>
        </w:rPr>
        <w:t>$272.15</w:t>
      </w:r>
    </w:p>
    <w:p w14:paraId="4BC13672" w14:textId="77777777" w:rsidR="00E36773" w:rsidRDefault="00551374" w:rsidP="00E36773">
      <w:pPr>
        <w:tabs>
          <w:tab w:val="left" w:pos="1701"/>
        </w:tabs>
        <w:rPr>
          <w:b/>
        </w:rPr>
      </w:pPr>
      <w:r w:rsidRPr="00BA657E">
        <w:rPr>
          <w:rStyle w:val="Descriptorheader"/>
        </w:rPr>
        <w:t>Benefit:</w:t>
      </w:r>
      <w:r w:rsidRPr="00432212">
        <w:rPr>
          <w:noProof/>
        </w:rPr>
        <w:t xml:space="preserve"> </w:t>
      </w:r>
      <w:r w:rsidR="00E36773">
        <w:t>75% = $204.15    85% = $231.35</w:t>
      </w:r>
    </w:p>
    <w:p w14:paraId="4E527DE4" w14:textId="5B119E47" w:rsidR="00E36773" w:rsidRDefault="00E36773" w:rsidP="00E36773">
      <w:pPr>
        <w:tabs>
          <w:tab w:val="left" w:pos="1701"/>
        </w:tabs>
      </w:pPr>
      <w:r>
        <w:rPr>
          <w:b/>
        </w:rPr>
        <w:t xml:space="preserve">Extended Medicare Safety Net Cap: </w:t>
      </w:r>
      <w:r>
        <w:t>$500.00</w:t>
      </w:r>
    </w:p>
    <w:p w14:paraId="58AB1D1C" w14:textId="4C076842" w:rsidR="00E36773" w:rsidRPr="00432212" w:rsidRDefault="00E36773" w:rsidP="009D3807">
      <w:pPr>
        <w:pStyle w:val="NEWItem"/>
      </w:pPr>
      <w:r w:rsidRPr="00432212">
        <w:lastRenderedPageBreak/>
        <w:t xml:space="preserve">New item </w:t>
      </w:r>
      <w:r>
        <w:rPr>
          <w:rStyle w:val="NEWItemNumber"/>
        </w:rPr>
        <w:t>50</w:t>
      </w:r>
      <w:r w:rsidR="0081666E">
        <w:rPr>
          <w:rStyle w:val="NEWItemNumber"/>
        </w:rPr>
        <w:t>4</w:t>
      </w:r>
      <w:r>
        <w:rPr>
          <w:rStyle w:val="NEWItemNumber"/>
        </w:rPr>
        <w:t>2</w:t>
      </w:r>
      <w:r w:rsidRPr="00432212">
        <w:t xml:space="preserve"> – </w:t>
      </w:r>
      <w:r>
        <w:t>Goals of Care attendance by a medical practitioner</w:t>
      </w:r>
    </w:p>
    <w:p w14:paraId="3788A2B9" w14:textId="2BBDFE47" w:rsidR="00E36773" w:rsidRPr="00BA657E" w:rsidRDefault="00E36773" w:rsidP="002202C2">
      <w:pPr>
        <w:spacing w:line="240" w:lineRule="exact"/>
      </w:pPr>
      <w:r w:rsidRPr="00BA657E">
        <w:rPr>
          <w:rStyle w:val="Descriptorheader"/>
        </w:rPr>
        <w:t>Overview:</w:t>
      </w:r>
      <w:r w:rsidRPr="00BA657E">
        <w:t xml:space="preserve"> </w:t>
      </w:r>
      <w:r w:rsidR="002202C2">
        <w:t>Introduction of an item for a p</w:t>
      </w:r>
      <w:r>
        <w:t>rofessional attendance for the preparation of goals of care by a medical practitioner.</w:t>
      </w:r>
    </w:p>
    <w:p w14:paraId="0FD76E19" w14:textId="141774C6" w:rsidR="00E36773" w:rsidRDefault="00E36773" w:rsidP="002202C2">
      <w:pPr>
        <w:spacing w:line="240" w:lineRule="exact"/>
        <w:rPr>
          <w:szCs w:val="20"/>
          <w:lang w:eastAsia="en-AU"/>
        </w:rPr>
      </w:pPr>
      <w:r>
        <w:rPr>
          <w:rStyle w:val="Descriptorheader"/>
        </w:rPr>
        <w:t>Descriptor</w:t>
      </w:r>
      <w:r w:rsidRPr="00BA657E">
        <w:rPr>
          <w:rStyle w:val="Descriptorheader"/>
        </w:rPr>
        <w:t>:</w:t>
      </w:r>
      <w:r w:rsidRPr="00BA657E">
        <w:t xml:space="preserve"> </w:t>
      </w:r>
      <w:r>
        <w:rPr>
          <w:szCs w:val="20"/>
          <w:lang w:eastAsia="en-AU"/>
        </w:rPr>
        <w:t>Professional attendance at a recognised emergency department of a private hospital by a medical practitioner (except a specialist in the practice of the specialist’s specialty of emergency medicine) for preparation of goals of care by the practitioner for a gravely ill patient lacking current goals of care if:</w:t>
      </w:r>
    </w:p>
    <w:p w14:paraId="56A77538" w14:textId="589816E9" w:rsidR="00E36773" w:rsidRDefault="00E36773" w:rsidP="002202C2">
      <w:pPr>
        <w:spacing w:line="240" w:lineRule="exact"/>
        <w:rPr>
          <w:szCs w:val="20"/>
          <w:lang w:eastAsia="en-AU"/>
        </w:rPr>
      </w:pPr>
      <w:r>
        <w:rPr>
          <w:szCs w:val="20"/>
          <w:lang w:eastAsia="en-AU"/>
        </w:rPr>
        <w:t>(a) the practitioner takes overall responsibility for the preparation of the goals of care for the patient; and</w:t>
      </w:r>
    </w:p>
    <w:p w14:paraId="7148D1C3" w14:textId="7C4FD944" w:rsidR="00E36773" w:rsidRDefault="00E36773" w:rsidP="002202C2">
      <w:pPr>
        <w:spacing w:line="240" w:lineRule="exact"/>
        <w:rPr>
          <w:szCs w:val="20"/>
          <w:lang w:eastAsia="en-AU"/>
        </w:rPr>
      </w:pPr>
      <w:r>
        <w:rPr>
          <w:szCs w:val="20"/>
          <w:lang w:eastAsia="en-AU"/>
        </w:rPr>
        <w:t>(b) the attendance is the first attendance by the practitioner for the preparation of the goals of care for the patient following the presentation of the patient to the emergency department; and</w:t>
      </w:r>
    </w:p>
    <w:p w14:paraId="11A41FAD" w14:textId="1891C8C9" w:rsidR="00E36773" w:rsidRDefault="00E36773" w:rsidP="002202C2">
      <w:pPr>
        <w:spacing w:line="240" w:lineRule="exact"/>
        <w:rPr>
          <w:szCs w:val="20"/>
          <w:lang w:eastAsia="en-AU"/>
        </w:rPr>
      </w:pPr>
      <w:r>
        <w:rPr>
          <w:szCs w:val="20"/>
          <w:lang w:eastAsia="en-AU"/>
        </w:rPr>
        <w:t>(c) the attendance is in conjunction with, or after, an attendance on the patient by the practitioner that is described in item 5021, 5022, 5027, 5030, 5031, 5032, 5033, 5035 or 5036</w:t>
      </w:r>
      <w:r w:rsidR="000B4EF4">
        <w:rPr>
          <w:szCs w:val="20"/>
          <w:lang w:eastAsia="en-AU"/>
        </w:rPr>
        <w:t>.</w:t>
      </w:r>
    </w:p>
    <w:p w14:paraId="605FF0CF" w14:textId="41EB3897" w:rsidR="00E36773" w:rsidRDefault="00E36773" w:rsidP="00E36773">
      <w:pPr>
        <w:rPr>
          <w:noProof/>
        </w:rPr>
      </w:pPr>
      <w:r w:rsidRPr="00BA657E">
        <w:rPr>
          <w:rStyle w:val="Descriptorheader"/>
        </w:rPr>
        <w:t>MBS fee:</w:t>
      </w:r>
      <w:r w:rsidRPr="00432212">
        <w:rPr>
          <w:noProof/>
        </w:rPr>
        <w:t xml:space="preserve"> </w:t>
      </w:r>
      <w:r>
        <w:rPr>
          <w:noProof/>
        </w:rPr>
        <w:t xml:space="preserve">$108.60 </w:t>
      </w:r>
    </w:p>
    <w:p w14:paraId="5C9A24DB" w14:textId="77777777" w:rsidR="00E36773" w:rsidRDefault="00E36773" w:rsidP="00E36773">
      <w:pPr>
        <w:tabs>
          <w:tab w:val="left" w:pos="1701"/>
        </w:tabs>
        <w:rPr>
          <w:b/>
        </w:rPr>
      </w:pPr>
      <w:r w:rsidRPr="00BA657E">
        <w:rPr>
          <w:rStyle w:val="Descriptorheader"/>
        </w:rPr>
        <w:t>Benefit:</w:t>
      </w:r>
      <w:r w:rsidRPr="00432212">
        <w:rPr>
          <w:noProof/>
        </w:rPr>
        <w:t xml:space="preserve"> </w:t>
      </w:r>
      <w:r>
        <w:t>75% = $81.45    85% = $92.35</w:t>
      </w:r>
    </w:p>
    <w:p w14:paraId="2084C6D2" w14:textId="77777777" w:rsidR="00E36773" w:rsidRDefault="00E36773" w:rsidP="00E36773">
      <w:pPr>
        <w:tabs>
          <w:tab w:val="left" w:pos="1701"/>
        </w:tabs>
      </w:pPr>
      <w:r>
        <w:rPr>
          <w:b/>
        </w:rPr>
        <w:t xml:space="preserve">Extended Medicare Safety Net Cap: </w:t>
      </w:r>
      <w:r>
        <w:t>$325.80</w:t>
      </w:r>
    </w:p>
    <w:p w14:paraId="34B6E8B8" w14:textId="30F00881" w:rsidR="00E36773" w:rsidRPr="00432212" w:rsidRDefault="00E36773" w:rsidP="009D3807">
      <w:pPr>
        <w:pStyle w:val="NEWItem"/>
      </w:pPr>
      <w:r w:rsidRPr="00432212">
        <w:t>New i</w:t>
      </w:r>
      <w:r>
        <w:t xml:space="preserve">tem </w:t>
      </w:r>
      <w:r>
        <w:rPr>
          <w:rStyle w:val="NEWItemNumber"/>
        </w:rPr>
        <w:t>504</w:t>
      </w:r>
      <w:r w:rsidR="0081666E">
        <w:rPr>
          <w:rStyle w:val="NEWItemNumber"/>
        </w:rPr>
        <w:t>4</w:t>
      </w:r>
      <w:r w:rsidRPr="00432212">
        <w:t xml:space="preserve"> – </w:t>
      </w:r>
      <w:r>
        <w:t>Goals of Care attendance by a medical practitioner – at least 60 minutes</w:t>
      </w:r>
    </w:p>
    <w:p w14:paraId="680AB8E0" w14:textId="60520C25" w:rsidR="00E36773" w:rsidRPr="00BA657E" w:rsidRDefault="00E36773" w:rsidP="002202C2">
      <w:pPr>
        <w:spacing w:line="240" w:lineRule="exact"/>
      </w:pPr>
      <w:r w:rsidRPr="00BA657E">
        <w:rPr>
          <w:rStyle w:val="Descriptorheader"/>
        </w:rPr>
        <w:t>Overview:</w:t>
      </w:r>
      <w:r w:rsidRPr="00BA657E">
        <w:t xml:space="preserve"> </w:t>
      </w:r>
      <w:r w:rsidR="002202C2">
        <w:t>Introduction of an item for a p</w:t>
      </w:r>
      <w:r>
        <w:t>rofessional attendance for the preparation of goals of care by a medical practitioner.</w:t>
      </w:r>
    </w:p>
    <w:p w14:paraId="4DBDCB02" w14:textId="77777777" w:rsidR="00E36773" w:rsidRDefault="00E36773" w:rsidP="002202C2">
      <w:pPr>
        <w:spacing w:line="240" w:lineRule="exact"/>
        <w:rPr>
          <w:szCs w:val="20"/>
          <w:lang w:eastAsia="en-AU"/>
        </w:rPr>
      </w:pPr>
      <w:r>
        <w:rPr>
          <w:rStyle w:val="Descriptorheader"/>
        </w:rPr>
        <w:t>Descriptor</w:t>
      </w:r>
      <w:r w:rsidRPr="00BA657E">
        <w:rPr>
          <w:rStyle w:val="Descriptorheader"/>
        </w:rPr>
        <w:t>:</w:t>
      </w:r>
      <w:r w:rsidRPr="00BA657E">
        <w:t xml:space="preserve"> </w:t>
      </w:r>
      <w:r>
        <w:rPr>
          <w:szCs w:val="20"/>
          <w:lang w:eastAsia="en-AU"/>
        </w:rPr>
        <w:t>Professional attendance at a recognised emergency department of a private hospital by a medical practitioner (except a specialist in the practice of the specialist’s specialty of emergency medicine) for preparation of goals of care by the practitioner for a gravely ill patient lacking current goals of care if:</w:t>
      </w:r>
    </w:p>
    <w:p w14:paraId="4699C727" w14:textId="1A72DE1B" w:rsidR="00E36773" w:rsidRDefault="00E36773" w:rsidP="002202C2">
      <w:pPr>
        <w:spacing w:after="200" w:line="240" w:lineRule="exact"/>
        <w:rPr>
          <w:szCs w:val="20"/>
          <w:lang w:eastAsia="en-AU"/>
        </w:rPr>
      </w:pPr>
      <w:r>
        <w:rPr>
          <w:szCs w:val="20"/>
          <w:lang w:eastAsia="en-AU"/>
        </w:rPr>
        <w:t xml:space="preserve"> (a) the practitioner takes overall responsibility for the preparation of the goals of care for the patient; and</w:t>
      </w:r>
    </w:p>
    <w:p w14:paraId="147A0673" w14:textId="2ACD0156" w:rsidR="00E36773" w:rsidRDefault="00E36773" w:rsidP="002202C2">
      <w:pPr>
        <w:spacing w:after="200" w:line="240" w:lineRule="exact"/>
        <w:rPr>
          <w:szCs w:val="20"/>
          <w:lang w:eastAsia="en-AU"/>
        </w:rPr>
      </w:pPr>
      <w:r>
        <w:rPr>
          <w:szCs w:val="20"/>
          <w:lang w:eastAsia="en-AU"/>
        </w:rPr>
        <w:t>(b) the attendance is the first attendance by the practitioner for the preparation of the goals of care for the patient following the presentation of the patient to the emergency department; and</w:t>
      </w:r>
    </w:p>
    <w:p w14:paraId="2856371B" w14:textId="5351584C" w:rsidR="00E36773" w:rsidRDefault="00E36773" w:rsidP="002202C2">
      <w:pPr>
        <w:spacing w:after="200" w:line="240" w:lineRule="exact"/>
        <w:rPr>
          <w:szCs w:val="20"/>
          <w:lang w:eastAsia="en-AU"/>
        </w:rPr>
      </w:pPr>
      <w:r>
        <w:rPr>
          <w:szCs w:val="20"/>
          <w:lang w:eastAsia="en-AU"/>
        </w:rPr>
        <w:t>(c) the attendance is not in conjunction with, or after, an attendance on the patient by the practitioner that is described in item 5021, 5022, 5027, 5030, 5031, 5032, 5033, 5035 or 5036; and</w:t>
      </w:r>
    </w:p>
    <w:p w14:paraId="0E8CCBAC" w14:textId="3529B011" w:rsidR="00E36773" w:rsidRDefault="00E36773" w:rsidP="002202C2">
      <w:pPr>
        <w:spacing w:after="200" w:line="240" w:lineRule="exact"/>
        <w:rPr>
          <w:szCs w:val="20"/>
          <w:lang w:eastAsia="en-AU"/>
        </w:rPr>
      </w:pPr>
      <w:r>
        <w:rPr>
          <w:szCs w:val="20"/>
          <w:lang w:eastAsia="en-AU"/>
        </w:rPr>
        <w:t>(d) the attendance is for at least 60 minutes</w:t>
      </w:r>
      <w:r w:rsidR="000B4EF4">
        <w:rPr>
          <w:szCs w:val="20"/>
          <w:lang w:eastAsia="en-AU"/>
        </w:rPr>
        <w:t>.</w:t>
      </w:r>
    </w:p>
    <w:p w14:paraId="4A6E3630" w14:textId="5416EA70" w:rsidR="00E36773" w:rsidRDefault="00E36773" w:rsidP="00E36773">
      <w:pPr>
        <w:rPr>
          <w:noProof/>
        </w:rPr>
      </w:pPr>
      <w:r w:rsidRPr="00BA657E">
        <w:rPr>
          <w:rStyle w:val="Descriptorheader"/>
        </w:rPr>
        <w:t>MBS fee:</w:t>
      </w:r>
      <w:r>
        <w:rPr>
          <w:rStyle w:val="Descriptorheader"/>
        </w:rPr>
        <w:t xml:space="preserve"> </w:t>
      </w:r>
      <w:r w:rsidRPr="00E36773">
        <w:rPr>
          <w:rStyle w:val="Descriptorheader"/>
          <w:rFonts w:ascii="Arial" w:hAnsi="Arial" w:cs="Arial"/>
          <w:b w:val="0"/>
          <w:sz w:val="20"/>
          <w:szCs w:val="20"/>
        </w:rPr>
        <w:t>$</w:t>
      </w:r>
      <w:r w:rsidR="0081666E">
        <w:rPr>
          <w:rStyle w:val="Descriptorheader"/>
          <w:rFonts w:ascii="Arial" w:hAnsi="Arial" w:cs="Arial"/>
          <w:b w:val="0"/>
          <w:sz w:val="20"/>
          <w:szCs w:val="20"/>
        </w:rPr>
        <w:t>204.10</w:t>
      </w:r>
    </w:p>
    <w:p w14:paraId="20890B5C" w14:textId="77777777" w:rsidR="0081666E" w:rsidRDefault="00E36773" w:rsidP="0081666E">
      <w:pPr>
        <w:tabs>
          <w:tab w:val="left" w:pos="1701"/>
        </w:tabs>
        <w:rPr>
          <w:b/>
        </w:rPr>
      </w:pPr>
      <w:r w:rsidRPr="00BA657E">
        <w:rPr>
          <w:rStyle w:val="Descriptorheader"/>
        </w:rPr>
        <w:t>Benefit:</w:t>
      </w:r>
      <w:r w:rsidRPr="00432212">
        <w:rPr>
          <w:noProof/>
        </w:rPr>
        <w:t xml:space="preserve"> </w:t>
      </w:r>
      <w:r w:rsidR="0081666E">
        <w:t>75% = $153.10    85% = $173.50</w:t>
      </w:r>
    </w:p>
    <w:p w14:paraId="44859D9E" w14:textId="77777777" w:rsidR="0081666E" w:rsidRDefault="0081666E" w:rsidP="0081666E">
      <w:pPr>
        <w:tabs>
          <w:tab w:val="left" w:pos="1701"/>
        </w:tabs>
      </w:pPr>
      <w:r>
        <w:rPr>
          <w:b/>
        </w:rPr>
        <w:t xml:space="preserve">Extended Medicare Safety Net Cap: </w:t>
      </w:r>
      <w:r>
        <w:t>$500.00</w:t>
      </w:r>
    </w:p>
    <w:p w14:paraId="4DF1EBF3" w14:textId="1033712A" w:rsidR="00E36773" w:rsidRDefault="00E36773" w:rsidP="0081666E">
      <w:pPr>
        <w:tabs>
          <w:tab w:val="left" w:pos="1701"/>
        </w:tabs>
      </w:pPr>
    </w:p>
    <w:p w14:paraId="1D41B911" w14:textId="42C5E7E7" w:rsidR="00404D32" w:rsidRPr="001C39EA" w:rsidRDefault="00404D32" w:rsidP="009D3807">
      <w:pPr>
        <w:pStyle w:val="NEWItem"/>
        <w:rPr>
          <w:rStyle w:val="NEWItemNumber"/>
        </w:rPr>
      </w:pPr>
      <w:r w:rsidRPr="00432212">
        <w:lastRenderedPageBreak/>
        <w:t>New ite</w:t>
      </w:r>
      <w:r w:rsidRPr="00C33A20">
        <w:t>m</w:t>
      </w:r>
      <w:r w:rsidRPr="001C39EA">
        <w:rPr>
          <w:rStyle w:val="NEWItemNumber"/>
        </w:rPr>
        <w:t xml:space="preserve"> </w:t>
      </w:r>
      <w:r w:rsidR="002202C2">
        <w:rPr>
          <w:rStyle w:val="NEWItemNumber"/>
        </w:rPr>
        <w:t>14255</w:t>
      </w:r>
      <w:r w:rsidRPr="001C39EA">
        <w:rPr>
          <w:rStyle w:val="NEWItemNumber"/>
        </w:rPr>
        <w:t xml:space="preserve"> </w:t>
      </w:r>
      <w:r w:rsidRPr="00C33A20">
        <w:t xml:space="preserve">– </w:t>
      </w:r>
      <w:r w:rsidR="002202C2">
        <w:t>Resuscitation for at least 30 minutes but less than 1 hour by an emergency medicine specialist</w:t>
      </w:r>
    </w:p>
    <w:p w14:paraId="391092A4" w14:textId="0853C854" w:rsidR="00404D32" w:rsidRPr="00BA657E" w:rsidRDefault="00404D32" w:rsidP="002202C2">
      <w:r w:rsidRPr="00BA657E">
        <w:rPr>
          <w:rStyle w:val="Descriptorheader"/>
        </w:rPr>
        <w:t>Overview:</w:t>
      </w:r>
      <w:r w:rsidRPr="00BA657E">
        <w:t xml:space="preserve"> </w:t>
      </w:r>
      <w:r w:rsidR="002202C2">
        <w:t>Introduction of an item for resuscitation of at least 30 minutes but less than 1 hour by an emergency medicine specialist</w:t>
      </w:r>
      <w:r>
        <w:t>.</w:t>
      </w:r>
    </w:p>
    <w:p w14:paraId="19338553" w14:textId="331FBFBE" w:rsidR="002202C2" w:rsidRDefault="00404D32" w:rsidP="002202C2">
      <w:pPr>
        <w:rPr>
          <w:szCs w:val="20"/>
          <w:lang w:eastAsia="en-AU"/>
        </w:rPr>
      </w:pPr>
      <w:r>
        <w:rPr>
          <w:rStyle w:val="Descriptorheader"/>
        </w:rPr>
        <w:t>Descriptor</w:t>
      </w:r>
      <w:r w:rsidRPr="00BA657E">
        <w:rPr>
          <w:rStyle w:val="Descriptorheader"/>
        </w:rPr>
        <w:t>:</w:t>
      </w:r>
      <w:r w:rsidRPr="00BA657E">
        <w:t xml:space="preserve"> </w:t>
      </w:r>
      <w:r w:rsidR="002202C2">
        <w:rPr>
          <w:szCs w:val="20"/>
          <w:lang w:eastAsia="en-AU"/>
        </w:rPr>
        <w:t>Resuscitation of a patient provided for at least 30 minutes but less than 1 hour, by a specialist in the practice of the specialist’s specialty of emergency medicine at a recognised emergency department of a private hospital, in conjunction with an attendance on the patient by the specialist described in item 5001, 5004, 5011, 5012, 5013, 5014, 5016, 5017 or 5019 (Anaes.)</w:t>
      </w:r>
      <w:r w:rsidR="000B4EF4">
        <w:rPr>
          <w:szCs w:val="20"/>
          <w:lang w:eastAsia="en-AU"/>
        </w:rPr>
        <w:t>.</w:t>
      </w:r>
    </w:p>
    <w:p w14:paraId="1DFE1F61" w14:textId="40EAFFC3" w:rsidR="00404D32" w:rsidRDefault="00404D32" w:rsidP="00404D32">
      <w:pPr>
        <w:rPr>
          <w:noProof/>
        </w:rPr>
      </w:pPr>
      <w:r w:rsidRPr="00BA657E">
        <w:rPr>
          <w:rStyle w:val="Descriptorheader"/>
        </w:rPr>
        <w:t>MBS fee:</w:t>
      </w:r>
      <w:r w:rsidRPr="00432212">
        <w:rPr>
          <w:noProof/>
        </w:rPr>
        <w:t xml:space="preserve"> </w:t>
      </w:r>
      <w:r>
        <w:rPr>
          <w:noProof/>
        </w:rPr>
        <w:t>$</w:t>
      </w:r>
      <w:r w:rsidR="002202C2">
        <w:rPr>
          <w:noProof/>
        </w:rPr>
        <w:t>150.75</w:t>
      </w:r>
      <w:r>
        <w:rPr>
          <w:noProof/>
        </w:rPr>
        <w:t xml:space="preserve"> </w:t>
      </w:r>
    </w:p>
    <w:p w14:paraId="39069E23" w14:textId="1BD7B340" w:rsidR="00404D32" w:rsidRPr="00C33A20" w:rsidRDefault="00404D32" w:rsidP="00404D32">
      <w:pPr>
        <w:rPr>
          <w:b/>
          <w:noProof/>
          <w:sz w:val="22"/>
          <w:szCs w:val="22"/>
        </w:rPr>
      </w:pPr>
      <w:r w:rsidRPr="00BA657E">
        <w:rPr>
          <w:rStyle w:val="Descriptorheader"/>
        </w:rPr>
        <w:t>Benefit:</w:t>
      </w:r>
      <w:r w:rsidRPr="00432212">
        <w:rPr>
          <w:noProof/>
        </w:rPr>
        <w:t xml:space="preserve"> </w:t>
      </w:r>
      <w:r w:rsidR="002202C2">
        <w:t>75% = $113.10    85% = $128.15</w:t>
      </w:r>
    </w:p>
    <w:p w14:paraId="4A0388D8" w14:textId="7BEB4052" w:rsidR="002202C2" w:rsidRPr="001C39EA" w:rsidRDefault="00404D32" w:rsidP="009D3807">
      <w:pPr>
        <w:pStyle w:val="NEWItem"/>
        <w:rPr>
          <w:rStyle w:val="NEWItemNumber"/>
        </w:rPr>
      </w:pPr>
      <w:r w:rsidRPr="00432212">
        <w:t xml:space="preserve">New item </w:t>
      </w:r>
      <w:r w:rsidR="002202C2">
        <w:rPr>
          <w:rStyle w:val="NEWItemNumber"/>
        </w:rPr>
        <w:t>14256</w:t>
      </w:r>
      <w:r w:rsidRPr="00432212">
        <w:t xml:space="preserve"> – </w:t>
      </w:r>
      <w:r w:rsidR="002202C2">
        <w:t xml:space="preserve">Resuscitation for at least </w:t>
      </w:r>
      <w:r w:rsidR="00567A9E">
        <w:t>1 hour</w:t>
      </w:r>
      <w:r w:rsidR="002202C2">
        <w:t xml:space="preserve"> but less than </w:t>
      </w:r>
      <w:r w:rsidR="00567A9E">
        <w:t>2</w:t>
      </w:r>
      <w:r w:rsidR="002202C2">
        <w:t xml:space="preserve"> hour</w:t>
      </w:r>
      <w:r w:rsidR="00567A9E">
        <w:t>s</w:t>
      </w:r>
      <w:r w:rsidR="002202C2">
        <w:t xml:space="preserve"> by an emergency medicine specialist</w:t>
      </w:r>
    </w:p>
    <w:p w14:paraId="358BD292" w14:textId="1F5AAC1B" w:rsidR="00567A9E" w:rsidRPr="00BA657E" w:rsidRDefault="00567A9E" w:rsidP="00567A9E">
      <w:r w:rsidRPr="00BA657E">
        <w:rPr>
          <w:rStyle w:val="Descriptorheader"/>
        </w:rPr>
        <w:t>Overview:</w:t>
      </w:r>
      <w:r w:rsidRPr="00BA657E">
        <w:t xml:space="preserve"> </w:t>
      </w:r>
      <w:r>
        <w:t>Introduction of an item for resuscitation of at least 1 hour but less than 2 hours by an emergency medicine specialist.</w:t>
      </w:r>
    </w:p>
    <w:p w14:paraId="05BAB171" w14:textId="54524396" w:rsidR="00404D32" w:rsidRPr="00BA657E" w:rsidRDefault="00404D32" w:rsidP="00404D32">
      <w:r>
        <w:rPr>
          <w:rStyle w:val="Descriptorheader"/>
        </w:rPr>
        <w:t>Descriptor</w:t>
      </w:r>
      <w:r w:rsidRPr="00BA657E">
        <w:rPr>
          <w:rStyle w:val="Descriptorheader"/>
        </w:rPr>
        <w:t>:</w:t>
      </w:r>
      <w:r w:rsidRPr="00BA657E">
        <w:t xml:space="preserve"> </w:t>
      </w:r>
      <w:r w:rsidR="00567A9E">
        <w:rPr>
          <w:szCs w:val="20"/>
          <w:lang w:eastAsia="en-AU"/>
        </w:rPr>
        <w:t>Resuscitation of a patient provided for at least 1 hour but less than 2 hours, by a specialist in the practice of the specialist’s specialty of emergency medicine at a recognised emergency department of a private hospital, in conjunction with an attendance on the patient by the specialist described in item 5001, 5004, 5011, 5012, 5013, 5014, 5016, 5017 or 5019 (Anaes.)</w:t>
      </w:r>
      <w:r w:rsidR="000B4EF4">
        <w:rPr>
          <w:szCs w:val="20"/>
          <w:lang w:eastAsia="en-AU"/>
        </w:rPr>
        <w:t>.</w:t>
      </w:r>
    </w:p>
    <w:p w14:paraId="45D2A20C" w14:textId="2E48CD37" w:rsidR="00404D32" w:rsidRDefault="00404D32" w:rsidP="00404D32">
      <w:pPr>
        <w:rPr>
          <w:noProof/>
        </w:rPr>
      </w:pPr>
      <w:r w:rsidRPr="00BA657E">
        <w:rPr>
          <w:rStyle w:val="Descriptorheader"/>
        </w:rPr>
        <w:t>MBS fee:</w:t>
      </w:r>
      <w:r w:rsidRPr="00432212">
        <w:rPr>
          <w:noProof/>
        </w:rPr>
        <w:t xml:space="preserve"> </w:t>
      </w:r>
      <w:r>
        <w:rPr>
          <w:noProof/>
        </w:rPr>
        <w:t>$</w:t>
      </w:r>
      <w:r w:rsidR="00567A9E">
        <w:rPr>
          <w:noProof/>
        </w:rPr>
        <w:t>289.90</w:t>
      </w:r>
      <w:r>
        <w:rPr>
          <w:noProof/>
        </w:rPr>
        <w:t xml:space="preserve"> </w:t>
      </w:r>
    </w:p>
    <w:p w14:paraId="3C9F8A64" w14:textId="423F7622" w:rsidR="00404D32" w:rsidRPr="00C33A20" w:rsidRDefault="00404D32" w:rsidP="00404D32">
      <w:pPr>
        <w:rPr>
          <w:b/>
          <w:noProof/>
          <w:sz w:val="22"/>
          <w:szCs w:val="22"/>
        </w:rPr>
      </w:pPr>
      <w:r w:rsidRPr="00BA657E">
        <w:rPr>
          <w:rStyle w:val="Descriptorheader"/>
        </w:rPr>
        <w:t>Benefit:</w:t>
      </w:r>
      <w:r w:rsidRPr="00432212">
        <w:rPr>
          <w:noProof/>
        </w:rPr>
        <w:t xml:space="preserve"> </w:t>
      </w:r>
      <w:r w:rsidR="00A02FB0">
        <w:t>75% = $217.45    85% = $246.45</w:t>
      </w:r>
    </w:p>
    <w:p w14:paraId="4F8CE49C" w14:textId="67D3C6E1" w:rsidR="00404D32" w:rsidRPr="00432212" w:rsidRDefault="00404D32" w:rsidP="009D3807">
      <w:pPr>
        <w:pStyle w:val="NEWItem"/>
      </w:pPr>
      <w:r w:rsidRPr="00432212">
        <w:t>New i</w:t>
      </w:r>
      <w:r>
        <w:t xml:space="preserve">tem </w:t>
      </w:r>
      <w:r w:rsidR="00A02FB0">
        <w:rPr>
          <w:rStyle w:val="NEWItemNumber"/>
        </w:rPr>
        <w:t>1425</w:t>
      </w:r>
      <w:r w:rsidR="00484353">
        <w:rPr>
          <w:rStyle w:val="NEWItemNumber"/>
        </w:rPr>
        <w:t>7</w:t>
      </w:r>
      <w:r w:rsidR="00A02FB0" w:rsidRPr="00432212">
        <w:t xml:space="preserve"> – </w:t>
      </w:r>
      <w:r w:rsidR="00A02FB0">
        <w:t xml:space="preserve">Resuscitation for at least </w:t>
      </w:r>
      <w:r w:rsidR="00484353">
        <w:t>2</w:t>
      </w:r>
      <w:r w:rsidR="00A02FB0">
        <w:t xml:space="preserve"> hour</w:t>
      </w:r>
      <w:r w:rsidR="00484353">
        <w:t>s</w:t>
      </w:r>
      <w:r w:rsidR="00A02FB0">
        <w:t xml:space="preserve"> by an emergency medicine specialist</w:t>
      </w:r>
    </w:p>
    <w:p w14:paraId="3DE5F7F9" w14:textId="33CFD11B" w:rsidR="00A02FB0" w:rsidRPr="00BA657E" w:rsidRDefault="00A02FB0" w:rsidP="00A02FB0">
      <w:r w:rsidRPr="00BA657E">
        <w:rPr>
          <w:rStyle w:val="Descriptorheader"/>
        </w:rPr>
        <w:t>Overview:</w:t>
      </w:r>
      <w:r w:rsidRPr="00BA657E">
        <w:t xml:space="preserve"> </w:t>
      </w:r>
      <w:r>
        <w:t>Introduction of an item for resuscitation of at least 2 hours by an emergency medicine specialist.</w:t>
      </w:r>
    </w:p>
    <w:p w14:paraId="3872E785" w14:textId="6E00B465" w:rsidR="00404D32" w:rsidRPr="00BA657E" w:rsidRDefault="00404D32" w:rsidP="00404D32">
      <w:r>
        <w:rPr>
          <w:rStyle w:val="Descriptorheader"/>
        </w:rPr>
        <w:t>Descriptor</w:t>
      </w:r>
      <w:r w:rsidRPr="00BA657E">
        <w:rPr>
          <w:rStyle w:val="Descriptorheader"/>
        </w:rPr>
        <w:t>:</w:t>
      </w:r>
      <w:r w:rsidRPr="00BA657E">
        <w:t xml:space="preserve"> </w:t>
      </w:r>
      <w:r w:rsidR="00484353">
        <w:rPr>
          <w:szCs w:val="20"/>
          <w:lang w:eastAsia="en-AU"/>
        </w:rPr>
        <w:t>Resuscitation of a patient provided for at least 2 hours, by a specialist in the practice of the specialist’s specialty of emergency medicine at a recognised emergency department of a private hospital, in conjunction with an attendance on the patient by the specialist described in item 5001, 5004, 5011, 5012, 5013, 5014, 5016, 5017 or 5019 (Anaes.)</w:t>
      </w:r>
      <w:r w:rsidR="000B4EF4">
        <w:rPr>
          <w:szCs w:val="20"/>
          <w:lang w:eastAsia="en-AU"/>
        </w:rPr>
        <w:t>.</w:t>
      </w:r>
    </w:p>
    <w:p w14:paraId="55E6D134" w14:textId="6DCC85FB" w:rsidR="00404D32" w:rsidRDefault="00404D32" w:rsidP="00404D32">
      <w:pPr>
        <w:rPr>
          <w:noProof/>
        </w:rPr>
      </w:pPr>
      <w:r w:rsidRPr="00BA657E">
        <w:rPr>
          <w:rStyle w:val="Descriptorheader"/>
        </w:rPr>
        <w:t>MBS fee:</w:t>
      </w:r>
      <w:r w:rsidRPr="00432212">
        <w:rPr>
          <w:noProof/>
        </w:rPr>
        <w:t xml:space="preserve"> </w:t>
      </w:r>
      <w:r>
        <w:rPr>
          <w:noProof/>
        </w:rPr>
        <w:t>$</w:t>
      </w:r>
      <w:r w:rsidR="00484353">
        <w:rPr>
          <w:noProof/>
        </w:rPr>
        <w:t>577.35</w:t>
      </w:r>
    </w:p>
    <w:p w14:paraId="12F4AD9B" w14:textId="42749008" w:rsidR="00404D32" w:rsidRPr="00C33A20" w:rsidRDefault="00404D32" w:rsidP="00404D32">
      <w:pPr>
        <w:rPr>
          <w:b/>
          <w:noProof/>
          <w:sz w:val="22"/>
          <w:szCs w:val="22"/>
        </w:rPr>
      </w:pPr>
      <w:r w:rsidRPr="00BA657E">
        <w:rPr>
          <w:rStyle w:val="Descriptorheader"/>
        </w:rPr>
        <w:t>Benefit:</w:t>
      </w:r>
      <w:r w:rsidRPr="00432212">
        <w:rPr>
          <w:noProof/>
        </w:rPr>
        <w:t xml:space="preserve"> </w:t>
      </w:r>
      <w:r w:rsidR="00484353">
        <w:t>75% = $433.05    85% = $492.65</w:t>
      </w:r>
    </w:p>
    <w:p w14:paraId="6F50F80B" w14:textId="5E27A641" w:rsidR="00404D32" w:rsidRPr="001C39EA" w:rsidRDefault="00404D32" w:rsidP="009D3807">
      <w:pPr>
        <w:pStyle w:val="NEWItem"/>
        <w:rPr>
          <w:rStyle w:val="NEWItemNumber"/>
        </w:rPr>
      </w:pPr>
      <w:r w:rsidRPr="00432212">
        <w:lastRenderedPageBreak/>
        <w:t>New ite</w:t>
      </w:r>
      <w:r w:rsidRPr="00C33A20">
        <w:t>m</w:t>
      </w:r>
      <w:r w:rsidRPr="001C39EA">
        <w:rPr>
          <w:rStyle w:val="NEWItemNumber"/>
        </w:rPr>
        <w:t xml:space="preserve"> </w:t>
      </w:r>
      <w:r w:rsidR="00484353">
        <w:rPr>
          <w:rStyle w:val="NEWItemNumber"/>
        </w:rPr>
        <w:t>14258</w:t>
      </w:r>
      <w:r w:rsidRPr="001C39EA">
        <w:rPr>
          <w:rStyle w:val="NEWItemNumber"/>
        </w:rPr>
        <w:t xml:space="preserve"> </w:t>
      </w:r>
      <w:r w:rsidRPr="00C33A20">
        <w:t xml:space="preserve">– </w:t>
      </w:r>
      <w:r w:rsidR="00484353">
        <w:t>Resuscitation for at least 30 minutes but less than 1 hour by a medical practitioner</w:t>
      </w:r>
    </w:p>
    <w:p w14:paraId="6118E064" w14:textId="640BB051" w:rsidR="00484353" w:rsidRDefault="00484353" w:rsidP="00404D32">
      <w:pPr>
        <w:rPr>
          <w:rStyle w:val="Descriptorheader"/>
        </w:rPr>
      </w:pPr>
      <w:r w:rsidRPr="00BA657E">
        <w:rPr>
          <w:rStyle w:val="Descriptorheader"/>
        </w:rPr>
        <w:t>Overview:</w:t>
      </w:r>
      <w:r w:rsidRPr="00BA657E">
        <w:t xml:space="preserve"> </w:t>
      </w:r>
      <w:r>
        <w:t>Introduction of an item for resuscitation of at least 30 minutes but less than 1 hour by a medical practitioner</w:t>
      </w:r>
      <w:r w:rsidR="000B4EF4">
        <w:rPr>
          <w:rStyle w:val="Descriptorheader"/>
        </w:rPr>
        <w:t>.</w:t>
      </w:r>
    </w:p>
    <w:p w14:paraId="16B2373A" w14:textId="2F77FA87" w:rsidR="00484353" w:rsidRDefault="00404D32" w:rsidP="00484353">
      <w:pPr>
        <w:spacing w:after="200"/>
        <w:rPr>
          <w:szCs w:val="20"/>
          <w:lang w:eastAsia="en-AU"/>
        </w:rPr>
      </w:pPr>
      <w:r>
        <w:rPr>
          <w:rStyle w:val="Descriptorheader"/>
        </w:rPr>
        <w:t>Descriptor</w:t>
      </w:r>
      <w:r w:rsidRPr="00BA657E">
        <w:rPr>
          <w:rStyle w:val="Descriptorheader"/>
        </w:rPr>
        <w:t>:</w:t>
      </w:r>
      <w:r w:rsidRPr="00BA657E">
        <w:t xml:space="preserve"> </w:t>
      </w:r>
      <w:r w:rsidR="00484353">
        <w:rPr>
          <w:szCs w:val="20"/>
          <w:lang w:eastAsia="en-AU"/>
        </w:rPr>
        <w:t>Resuscitation of a patient provided for at least 30 minutes but less than 1 hour, by a medical practitioner (except a specialist in the practice of the specialist’s specialty of emergency medicine) at a recognised emergency department of a private hospital, in conjunction with an attendance on the patient by the practitioner described in item 5021, 5022, 5027, 5030, 5031, 5032, 5033, 5035 or 5036 (Anaes.)</w:t>
      </w:r>
      <w:r w:rsidR="000B4EF4">
        <w:rPr>
          <w:szCs w:val="20"/>
          <w:lang w:eastAsia="en-AU"/>
        </w:rPr>
        <w:t>.</w:t>
      </w:r>
    </w:p>
    <w:p w14:paraId="5F36928A" w14:textId="0D8CB809" w:rsidR="00404D32" w:rsidRDefault="00404D32" w:rsidP="00404D32">
      <w:pPr>
        <w:rPr>
          <w:noProof/>
        </w:rPr>
      </w:pPr>
      <w:r w:rsidRPr="00BA657E">
        <w:rPr>
          <w:rStyle w:val="Descriptorheader"/>
        </w:rPr>
        <w:t>MBS fee:</w:t>
      </w:r>
      <w:r w:rsidRPr="00432212">
        <w:rPr>
          <w:noProof/>
        </w:rPr>
        <w:t xml:space="preserve"> </w:t>
      </w:r>
      <w:r>
        <w:rPr>
          <w:noProof/>
        </w:rPr>
        <w:t>$</w:t>
      </w:r>
      <w:r w:rsidR="00484353">
        <w:rPr>
          <w:noProof/>
        </w:rPr>
        <w:t>113.10</w:t>
      </w:r>
      <w:r>
        <w:rPr>
          <w:noProof/>
        </w:rPr>
        <w:t xml:space="preserve"> </w:t>
      </w:r>
    </w:p>
    <w:p w14:paraId="4BA09DCF" w14:textId="7C3B30D1" w:rsidR="00404D32" w:rsidRPr="00C33A20" w:rsidRDefault="00404D32" w:rsidP="00404D32">
      <w:pPr>
        <w:rPr>
          <w:b/>
          <w:noProof/>
          <w:sz w:val="22"/>
          <w:szCs w:val="22"/>
        </w:rPr>
      </w:pPr>
      <w:r w:rsidRPr="00BA657E">
        <w:rPr>
          <w:rStyle w:val="Descriptorheader"/>
        </w:rPr>
        <w:t>Benefit:</w:t>
      </w:r>
      <w:r w:rsidRPr="00432212">
        <w:rPr>
          <w:noProof/>
        </w:rPr>
        <w:t xml:space="preserve"> </w:t>
      </w:r>
      <w:r w:rsidR="00484353">
        <w:t>75% = $84.85    85% = $96.15</w:t>
      </w:r>
    </w:p>
    <w:p w14:paraId="47AF1D93" w14:textId="7D3FE8DB" w:rsidR="00404D32" w:rsidRDefault="00404D32" w:rsidP="009D3807">
      <w:pPr>
        <w:pStyle w:val="NEWItem"/>
      </w:pPr>
      <w:r w:rsidRPr="00432212">
        <w:t xml:space="preserve">New item </w:t>
      </w:r>
      <w:r w:rsidR="00484353">
        <w:rPr>
          <w:rStyle w:val="NEWItemNumber"/>
        </w:rPr>
        <w:t>14259</w:t>
      </w:r>
      <w:r w:rsidRPr="00432212">
        <w:t xml:space="preserve"> – </w:t>
      </w:r>
      <w:r w:rsidR="00484353">
        <w:t>Resuscitation for at least 1 hour but less than 2 hours by a medical practitioner</w:t>
      </w:r>
      <w:r w:rsidR="00484353" w:rsidRPr="00BA657E">
        <w:rPr>
          <w:rStyle w:val="Descriptorheader"/>
        </w:rPr>
        <w:t xml:space="preserve"> </w:t>
      </w:r>
    </w:p>
    <w:p w14:paraId="240E7628" w14:textId="338D4CA9" w:rsidR="00404D32" w:rsidRPr="00BA657E" w:rsidRDefault="00404D32" w:rsidP="00404D32">
      <w:r w:rsidRPr="00BA657E">
        <w:rPr>
          <w:rStyle w:val="Descriptorheader"/>
        </w:rPr>
        <w:t>Overview:</w:t>
      </w:r>
      <w:r w:rsidRPr="00BA657E">
        <w:t xml:space="preserve"> </w:t>
      </w:r>
      <w:r w:rsidR="00484353">
        <w:t>Introduction of an item for resuscitation of at least 1 hour but less than 2 hours by a medical practitioner.</w:t>
      </w:r>
    </w:p>
    <w:p w14:paraId="59D7A9A2" w14:textId="49817BE2" w:rsidR="00404D32" w:rsidRPr="00BA657E" w:rsidRDefault="00404D32" w:rsidP="00404D32">
      <w:r>
        <w:rPr>
          <w:rStyle w:val="Descriptorheader"/>
        </w:rPr>
        <w:t>Descriptor</w:t>
      </w:r>
      <w:r w:rsidRPr="00BA657E">
        <w:rPr>
          <w:rStyle w:val="Descriptorheader"/>
        </w:rPr>
        <w:t>:</w:t>
      </w:r>
      <w:r w:rsidRPr="00BA657E">
        <w:t xml:space="preserve"> </w:t>
      </w:r>
      <w:r w:rsidR="00484353">
        <w:rPr>
          <w:szCs w:val="20"/>
          <w:lang w:eastAsia="en-AU"/>
        </w:rPr>
        <w:t>Resuscitation of a patient provided for at least 1 hour but less than 2 hours, by a medical practitioner (except a specialist in the practice of the specialist’s specialty of emergency medicine) at a recognised emergency department of a private hospital, in conjunction with an attendance on the patient by the practitioner described in item 5021, 5022, 5027, 5030, 5031, 5032, 5033, 5035 or 5036 (Anaes.)</w:t>
      </w:r>
      <w:r w:rsidR="000B4EF4">
        <w:rPr>
          <w:szCs w:val="20"/>
          <w:lang w:eastAsia="en-AU"/>
        </w:rPr>
        <w:t>.</w:t>
      </w:r>
    </w:p>
    <w:p w14:paraId="40616687" w14:textId="254464B9" w:rsidR="00404D32" w:rsidRDefault="00404D32" w:rsidP="00404D32">
      <w:pPr>
        <w:rPr>
          <w:noProof/>
        </w:rPr>
      </w:pPr>
      <w:r w:rsidRPr="00BA657E">
        <w:rPr>
          <w:rStyle w:val="Descriptorheader"/>
        </w:rPr>
        <w:t>MBS fee:</w:t>
      </w:r>
      <w:r w:rsidRPr="00432212">
        <w:rPr>
          <w:noProof/>
        </w:rPr>
        <w:t xml:space="preserve"> </w:t>
      </w:r>
      <w:r>
        <w:rPr>
          <w:noProof/>
        </w:rPr>
        <w:t>$</w:t>
      </w:r>
      <w:r w:rsidR="00484353">
        <w:rPr>
          <w:noProof/>
        </w:rPr>
        <w:t>217.45</w:t>
      </w:r>
      <w:r>
        <w:rPr>
          <w:noProof/>
        </w:rPr>
        <w:t xml:space="preserve"> </w:t>
      </w:r>
    </w:p>
    <w:p w14:paraId="73A720DB" w14:textId="45FA8839" w:rsidR="00404D32" w:rsidRPr="00C33A20" w:rsidRDefault="00404D32" w:rsidP="00404D32">
      <w:pPr>
        <w:rPr>
          <w:b/>
          <w:noProof/>
          <w:sz w:val="22"/>
          <w:szCs w:val="22"/>
        </w:rPr>
      </w:pPr>
      <w:r w:rsidRPr="00BA657E">
        <w:rPr>
          <w:rStyle w:val="Descriptorheader"/>
        </w:rPr>
        <w:t>Benefit:</w:t>
      </w:r>
      <w:r w:rsidRPr="00432212">
        <w:rPr>
          <w:noProof/>
        </w:rPr>
        <w:t xml:space="preserve"> </w:t>
      </w:r>
      <w:r w:rsidR="00484353">
        <w:t>75% = $163.10    85% = $184.85</w:t>
      </w:r>
    </w:p>
    <w:p w14:paraId="6DA46D43" w14:textId="61670DE0" w:rsidR="00404D32" w:rsidRPr="00432212" w:rsidRDefault="00404D32" w:rsidP="009D3807">
      <w:pPr>
        <w:pStyle w:val="NEWItem"/>
      </w:pPr>
      <w:r w:rsidRPr="00432212">
        <w:t>New i</w:t>
      </w:r>
      <w:r>
        <w:t xml:space="preserve">tem </w:t>
      </w:r>
      <w:r w:rsidR="00484353">
        <w:rPr>
          <w:rStyle w:val="NEWItemNumber"/>
        </w:rPr>
        <w:t>14260</w:t>
      </w:r>
      <w:r w:rsidRPr="00432212">
        <w:t xml:space="preserve"> – </w:t>
      </w:r>
      <w:r w:rsidR="00484353">
        <w:t>Resuscitation for at least 2 hours by a medical practitioner</w:t>
      </w:r>
    </w:p>
    <w:p w14:paraId="3C42F671" w14:textId="0C585868" w:rsidR="00484353" w:rsidRPr="00BA657E" w:rsidRDefault="00484353" w:rsidP="00484353">
      <w:r w:rsidRPr="00BA657E">
        <w:rPr>
          <w:rStyle w:val="Descriptorheader"/>
        </w:rPr>
        <w:t>Overview:</w:t>
      </w:r>
      <w:r w:rsidRPr="00BA657E">
        <w:t xml:space="preserve"> </w:t>
      </w:r>
      <w:r>
        <w:t>Introduction of an item for resuscitation of at least 2 hours by a medical practitioner.</w:t>
      </w:r>
    </w:p>
    <w:p w14:paraId="03634A02" w14:textId="435461D6" w:rsidR="00404D32" w:rsidRPr="00484353" w:rsidRDefault="00404D32" w:rsidP="00404D32">
      <w:r>
        <w:rPr>
          <w:rStyle w:val="Descriptorheader"/>
        </w:rPr>
        <w:t>Descriptor</w:t>
      </w:r>
      <w:r w:rsidRPr="00BA657E">
        <w:rPr>
          <w:rStyle w:val="Descriptorheader"/>
        </w:rPr>
        <w:t>:</w:t>
      </w:r>
      <w:r w:rsidR="00484353">
        <w:rPr>
          <w:rStyle w:val="Descriptorheader"/>
        </w:rPr>
        <w:t xml:space="preserve"> </w:t>
      </w:r>
      <w:r w:rsidR="00484353">
        <w:rPr>
          <w:szCs w:val="20"/>
          <w:lang w:eastAsia="en-AU"/>
        </w:rPr>
        <w:t>Resuscitation of a patient provided for at least 2 hours, by a medical practitioner (except a specialist in the practice of the specialist’s specialty of emergency medicine) at a recognised emergency department of a private hospital, in conjunction with an attendance on the patient by the practitioner described in item 5021, 5022, 5027, 5030, 5031, 5032, 5033, 5035 or 5036 (Anaes.)</w:t>
      </w:r>
      <w:r w:rsidR="000B4EF4">
        <w:rPr>
          <w:szCs w:val="20"/>
          <w:lang w:eastAsia="en-AU"/>
        </w:rPr>
        <w:t>.</w:t>
      </w:r>
    </w:p>
    <w:p w14:paraId="5FD72B13" w14:textId="20E40C76" w:rsidR="00404D32" w:rsidRDefault="00404D32" w:rsidP="00404D32">
      <w:pPr>
        <w:rPr>
          <w:noProof/>
        </w:rPr>
      </w:pPr>
      <w:r w:rsidRPr="00BA657E">
        <w:rPr>
          <w:rStyle w:val="Descriptorheader"/>
        </w:rPr>
        <w:t>MBS fee:</w:t>
      </w:r>
      <w:r w:rsidRPr="00432212">
        <w:rPr>
          <w:noProof/>
        </w:rPr>
        <w:t xml:space="preserve"> </w:t>
      </w:r>
      <w:r>
        <w:rPr>
          <w:noProof/>
        </w:rPr>
        <w:t>$</w:t>
      </w:r>
      <w:r w:rsidR="00484353">
        <w:rPr>
          <w:noProof/>
        </w:rPr>
        <w:t>433.00</w:t>
      </w:r>
      <w:r>
        <w:rPr>
          <w:noProof/>
        </w:rPr>
        <w:t xml:space="preserve"> </w:t>
      </w:r>
    </w:p>
    <w:p w14:paraId="5C9C696B" w14:textId="06B579F6" w:rsidR="00404D32" w:rsidRPr="00C33A20" w:rsidRDefault="00404D32" w:rsidP="00404D32">
      <w:pPr>
        <w:rPr>
          <w:b/>
          <w:noProof/>
          <w:sz w:val="22"/>
          <w:szCs w:val="22"/>
        </w:rPr>
      </w:pPr>
      <w:r w:rsidRPr="00BA657E">
        <w:rPr>
          <w:rStyle w:val="Descriptorheader"/>
        </w:rPr>
        <w:t>Benefit:</w:t>
      </w:r>
      <w:r w:rsidRPr="00432212">
        <w:rPr>
          <w:noProof/>
        </w:rPr>
        <w:t xml:space="preserve"> </w:t>
      </w:r>
      <w:r w:rsidR="00484353">
        <w:t>75% = $324.75    85% = $368.05</w:t>
      </w:r>
    </w:p>
    <w:p w14:paraId="63FA5FD2" w14:textId="77B410E3" w:rsidR="00404D32" w:rsidRPr="001C39EA" w:rsidRDefault="00404D32" w:rsidP="009D3807">
      <w:pPr>
        <w:pStyle w:val="NEWItem"/>
        <w:rPr>
          <w:rStyle w:val="NEWItemNumber"/>
        </w:rPr>
      </w:pPr>
      <w:r w:rsidRPr="00432212">
        <w:lastRenderedPageBreak/>
        <w:t>New ite</w:t>
      </w:r>
      <w:r w:rsidRPr="00C33A20">
        <w:t>m</w:t>
      </w:r>
      <w:r w:rsidRPr="001C39EA">
        <w:rPr>
          <w:rStyle w:val="NEWItemNumber"/>
        </w:rPr>
        <w:t xml:space="preserve"> </w:t>
      </w:r>
      <w:r w:rsidR="00484353">
        <w:rPr>
          <w:rStyle w:val="NEWItemNumber"/>
        </w:rPr>
        <w:t>14263</w:t>
      </w:r>
      <w:r w:rsidRPr="001C39EA">
        <w:rPr>
          <w:rStyle w:val="NEWItemNumber"/>
        </w:rPr>
        <w:t xml:space="preserve"> </w:t>
      </w:r>
      <w:r w:rsidRPr="00C33A20">
        <w:t xml:space="preserve">– </w:t>
      </w:r>
      <w:r w:rsidR="00484353">
        <w:t>Minor procedure by an emergency medicine specialist</w:t>
      </w:r>
    </w:p>
    <w:p w14:paraId="4A8D1C71" w14:textId="189DDD3D" w:rsidR="00404D32" w:rsidRPr="00BA657E" w:rsidRDefault="00404D32" w:rsidP="00404D32">
      <w:r w:rsidRPr="00BA657E">
        <w:rPr>
          <w:rStyle w:val="Descriptorheader"/>
        </w:rPr>
        <w:t>Overview:</w:t>
      </w:r>
      <w:r w:rsidRPr="00BA657E">
        <w:t xml:space="preserve"> </w:t>
      </w:r>
      <w:r w:rsidR="00484353">
        <w:t>Introduction of a new item for minor procedures performed by an emergency medicine specialist</w:t>
      </w:r>
      <w:r>
        <w:t>.</w:t>
      </w:r>
    </w:p>
    <w:p w14:paraId="2288E4C8" w14:textId="0880F6B4" w:rsidR="00404D32" w:rsidRPr="00BA657E" w:rsidRDefault="00404D32" w:rsidP="00404D32">
      <w:r>
        <w:rPr>
          <w:rStyle w:val="Descriptorheader"/>
        </w:rPr>
        <w:t>Descriptor</w:t>
      </w:r>
      <w:r w:rsidRPr="00BA657E">
        <w:rPr>
          <w:rStyle w:val="Descriptorheader"/>
        </w:rPr>
        <w:t>:</w:t>
      </w:r>
      <w:r w:rsidRPr="00BA657E">
        <w:t xml:space="preserve"> </w:t>
      </w:r>
      <w:r w:rsidR="005C4DC8">
        <w:rPr>
          <w:szCs w:val="20"/>
          <w:lang w:eastAsia="en-AU"/>
        </w:rPr>
        <w:t>Minor procedure on a patient by a specialist in the practice of the specialist’s specialty of emergency medicine at a recognised emergency department of a private hospital, in conjunction with an attendance on the patient by the specialist described in item 5001, 5004, 5011, 5012, 5013, 5014, 5016, 5017 or 5019 (Anaes.)</w:t>
      </w:r>
      <w:r w:rsidR="000B4EF4">
        <w:rPr>
          <w:szCs w:val="20"/>
          <w:lang w:eastAsia="en-AU"/>
        </w:rPr>
        <w:t>.</w:t>
      </w:r>
    </w:p>
    <w:p w14:paraId="4A1CD83F" w14:textId="6B36ED49" w:rsidR="00404D32" w:rsidRDefault="00404D32" w:rsidP="00404D32">
      <w:pPr>
        <w:rPr>
          <w:noProof/>
        </w:rPr>
      </w:pPr>
      <w:r w:rsidRPr="00BA657E">
        <w:rPr>
          <w:rStyle w:val="Descriptorheader"/>
        </w:rPr>
        <w:t>MBS fee:</w:t>
      </w:r>
      <w:r w:rsidRPr="00432212">
        <w:rPr>
          <w:noProof/>
        </w:rPr>
        <w:t xml:space="preserve"> </w:t>
      </w:r>
      <w:r>
        <w:rPr>
          <w:noProof/>
        </w:rPr>
        <w:t>$</w:t>
      </w:r>
      <w:r w:rsidR="005C4DC8">
        <w:rPr>
          <w:noProof/>
        </w:rPr>
        <w:t>53.05</w:t>
      </w:r>
      <w:r>
        <w:rPr>
          <w:noProof/>
        </w:rPr>
        <w:t xml:space="preserve"> </w:t>
      </w:r>
    </w:p>
    <w:p w14:paraId="4FA0BEFB" w14:textId="77720076" w:rsidR="00404D32" w:rsidRPr="00C33A20" w:rsidRDefault="00404D32" w:rsidP="00404D32">
      <w:pPr>
        <w:rPr>
          <w:b/>
          <w:noProof/>
          <w:sz w:val="22"/>
          <w:szCs w:val="22"/>
        </w:rPr>
      </w:pPr>
      <w:r w:rsidRPr="00BA657E">
        <w:rPr>
          <w:rStyle w:val="Descriptorheader"/>
        </w:rPr>
        <w:t>Benefit:</w:t>
      </w:r>
      <w:r w:rsidRPr="00432212">
        <w:rPr>
          <w:noProof/>
        </w:rPr>
        <w:t xml:space="preserve"> </w:t>
      </w:r>
      <w:r w:rsidR="005C4DC8">
        <w:t>75% = $39.80    85% = $45.10</w:t>
      </w:r>
    </w:p>
    <w:p w14:paraId="6BD61461" w14:textId="61638F72" w:rsidR="00404D32" w:rsidRPr="00432212" w:rsidRDefault="00404D32" w:rsidP="009D3807">
      <w:pPr>
        <w:pStyle w:val="NEWItem"/>
      </w:pPr>
      <w:r w:rsidRPr="00432212">
        <w:t xml:space="preserve">New item </w:t>
      </w:r>
      <w:r w:rsidR="005C4DC8">
        <w:rPr>
          <w:rStyle w:val="NEWItemNumber"/>
        </w:rPr>
        <w:t>14264</w:t>
      </w:r>
      <w:r w:rsidRPr="00432212">
        <w:t xml:space="preserve"> – </w:t>
      </w:r>
      <w:r w:rsidR="005C4DC8">
        <w:t>Procedure (except a minor procedure) by an emergency medicine specialist</w:t>
      </w:r>
    </w:p>
    <w:p w14:paraId="29C20E40" w14:textId="64B4BACB" w:rsidR="00404D32" w:rsidRPr="00BA657E" w:rsidRDefault="00404D32" w:rsidP="00404D32">
      <w:r w:rsidRPr="00BA657E">
        <w:rPr>
          <w:rStyle w:val="Descriptorheader"/>
        </w:rPr>
        <w:t>Overview:</w:t>
      </w:r>
      <w:r w:rsidRPr="00BA657E">
        <w:t xml:space="preserve"> </w:t>
      </w:r>
      <w:r w:rsidR="005C4DC8">
        <w:t>Introduction of a new item for procedures (except minor procedures) performed by an emergency medicine specialist</w:t>
      </w:r>
      <w:r>
        <w:t>.</w:t>
      </w:r>
    </w:p>
    <w:p w14:paraId="14A9819F" w14:textId="6D9A1355" w:rsidR="00404D32" w:rsidRPr="00BA657E" w:rsidRDefault="00404D32" w:rsidP="00404D32">
      <w:r>
        <w:rPr>
          <w:rStyle w:val="Descriptorheader"/>
        </w:rPr>
        <w:t>Descriptor</w:t>
      </w:r>
      <w:r w:rsidRPr="00BA657E">
        <w:rPr>
          <w:rStyle w:val="Descriptorheader"/>
        </w:rPr>
        <w:t>:</w:t>
      </w:r>
      <w:r w:rsidRPr="00BA657E">
        <w:t xml:space="preserve"> </w:t>
      </w:r>
      <w:r w:rsidR="005C4DC8">
        <w:rPr>
          <w:szCs w:val="20"/>
          <w:lang w:eastAsia="en-AU"/>
        </w:rPr>
        <w:t>Procedure (except a minor procedure) on a patient by a specialist in the practice of the specialist’s specialty of emergency medicine at a recognised emergency department of a private hospital, in conjunction with an attendance on the patient by the specialist described in item 5001, 5004, 5011, 5012, 5013, 5014, 5016, 5017 or 5019 (Anaes.)</w:t>
      </w:r>
      <w:r w:rsidR="000B4EF4">
        <w:rPr>
          <w:szCs w:val="20"/>
          <w:lang w:eastAsia="en-AU"/>
        </w:rPr>
        <w:t>.</w:t>
      </w:r>
    </w:p>
    <w:p w14:paraId="66986F8A" w14:textId="72B0A6E6" w:rsidR="00404D32" w:rsidRDefault="00404D32" w:rsidP="00404D32">
      <w:pPr>
        <w:rPr>
          <w:noProof/>
        </w:rPr>
      </w:pPr>
      <w:r w:rsidRPr="00BA657E">
        <w:rPr>
          <w:rStyle w:val="Descriptorheader"/>
        </w:rPr>
        <w:t>MBS fee:</w:t>
      </w:r>
      <w:r w:rsidRPr="00432212">
        <w:rPr>
          <w:noProof/>
        </w:rPr>
        <w:t xml:space="preserve"> </w:t>
      </w:r>
      <w:r>
        <w:rPr>
          <w:noProof/>
        </w:rPr>
        <w:t>$</w:t>
      </w:r>
      <w:r w:rsidR="005C4DC8">
        <w:rPr>
          <w:noProof/>
        </w:rPr>
        <w:t>119.45</w:t>
      </w:r>
    </w:p>
    <w:p w14:paraId="00FBEC22" w14:textId="29E70525" w:rsidR="00404D32" w:rsidRPr="00C33A20" w:rsidRDefault="00404D32" w:rsidP="005C4DC8">
      <w:pPr>
        <w:tabs>
          <w:tab w:val="left" w:pos="1701"/>
        </w:tabs>
        <w:rPr>
          <w:b/>
          <w:noProof/>
          <w:sz w:val="22"/>
          <w:szCs w:val="22"/>
        </w:rPr>
      </w:pPr>
      <w:r w:rsidRPr="00BA657E">
        <w:rPr>
          <w:rStyle w:val="Descriptorheader"/>
        </w:rPr>
        <w:t>Benefit:</w:t>
      </w:r>
      <w:r w:rsidRPr="00432212">
        <w:rPr>
          <w:noProof/>
        </w:rPr>
        <w:t xml:space="preserve"> </w:t>
      </w:r>
      <w:r w:rsidR="005C4DC8">
        <w:t>75% = $89.60    85% = $101.55</w:t>
      </w:r>
    </w:p>
    <w:p w14:paraId="5B9E9683" w14:textId="5A3CE115" w:rsidR="00404D32" w:rsidRPr="00432212" w:rsidRDefault="00404D32" w:rsidP="009D3807">
      <w:pPr>
        <w:pStyle w:val="NEWItem"/>
      </w:pPr>
      <w:r w:rsidRPr="00432212">
        <w:t>New i</w:t>
      </w:r>
      <w:r>
        <w:t xml:space="preserve">tem </w:t>
      </w:r>
      <w:r w:rsidR="005C4DC8">
        <w:rPr>
          <w:rStyle w:val="NEWItemNumber"/>
        </w:rPr>
        <w:t>14265</w:t>
      </w:r>
      <w:r w:rsidRPr="00432212">
        <w:t xml:space="preserve"> – </w:t>
      </w:r>
      <w:r w:rsidR="005C4DC8">
        <w:t>Minor procedure by a medical practitioner</w:t>
      </w:r>
    </w:p>
    <w:p w14:paraId="57E72A13" w14:textId="16AA0196" w:rsidR="005C4DC8" w:rsidRPr="00BA657E" w:rsidRDefault="005C4DC8" w:rsidP="005C4DC8">
      <w:r w:rsidRPr="00BA657E">
        <w:rPr>
          <w:rStyle w:val="Descriptorheader"/>
        </w:rPr>
        <w:t>Overview:</w:t>
      </w:r>
      <w:r w:rsidRPr="00BA657E">
        <w:t xml:space="preserve"> </w:t>
      </w:r>
      <w:r>
        <w:t>Introduction of a new item for minor procedures performed by a medical practitioner.</w:t>
      </w:r>
    </w:p>
    <w:p w14:paraId="6644B6D8" w14:textId="45F37713" w:rsidR="00404D32" w:rsidRPr="00BA657E" w:rsidRDefault="00404D32" w:rsidP="00404D32">
      <w:r>
        <w:rPr>
          <w:rStyle w:val="Descriptorheader"/>
        </w:rPr>
        <w:t>Descriptor</w:t>
      </w:r>
      <w:r w:rsidRPr="00BA657E">
        <w:rPr>
          <w:rStyle w:val="Descriptorheader"/>
        </w:rPr>
        <w:t>:</w:t>
      </w:r>
      <w:r w:rsidRPr="00BA657E">
        <w:t xml:space="preserve"> </w:t>
      </w:r>
      <w:r w:rsidR="005C4DC8">
        <w:rPr>
          <w:szCs w:val="20"/>
          <w:lang w:eastAsia="en-AU"/>
        </w:rPr>
        <w:t>Minor procedure on a patient by a medical practitioner (except a specialist in the practice of the specialist’s specialty of emergency medicine) at a recognised emergency department of a private hospital, in conjunction with an attendance on the patient by the practitioner described in item 5021, 5022, 5027, 5030, 5031, 5032, 5033, 5035 or 5036 (Anaes.)</w:t>
      </w:r>
      <w:r w:rsidR="000B4EF4">
        <w:rPr>
          <w:szCs w:val="20"/>
          <w:lang w:eastAsia="en-AU"/>
        </w:rPr>
        <w:t>.</w:t>
      </w:r>
    </w:p>
    <w:p w14:paraId="723EAE04" w14:textId="02818ACC" w:rsidR="00404D32" w:rsidRDefault="00404D32" w:rsidP="00404D32">
      <w:pPr>
        <w:rPr>
          <w:noProof/>
        </w:rPr>
      </w:pPr>
      <w:r w:rsidRPr="00BA657E">
        <w:rPr>
          <w:rStyle w:val="Descriptorheader"/>
        </w:rPr>
        <w:t>MBS fee:</w:t>
      </w:r>
      <w:r w:rsidRPr="00432212">
        <w:rPr>
          <w:noProof/>
        </w:rPr>
        <w:t xml:space="preserve"> </w:t>
      </w:r>
      <w:r w:rsidR="005C4DC8">
        <w:rPr>
          <w:noProof/>
        </w:rPr>
        <w:t>$39.80</w:t>
      </w:r>
    </w:p>
    <w:p w14:paraId="69A6C876" w14:textId="7C33E545" w:rsidR="00404D32" w:rsidRDefault="00404D32" w:rsidP="00404D32">
      <w:r w:rsidRPr="00BA657E">
        <w:rPr>
          <w:rStyle w:val="Descriptorheader"/>
        </w:rPr>
        <w:t>Benefit:</w:t>
      </w:r>
      <w:r w:rsidRPr="00432212">
        <w:rPr>
          <w:noProof/>
        </w:rPr>
        <w:t xml:space="preserve"> </w:t>
      </w:r>
      <w:r w:rsidR="005C4DC8">
        <w:t>75% = $29.85    85% = $33.85</w:t>
      </w:r>
    </w:p>
    <w:p w14:paraId="6DEF936E" w14:textId="77777777" w:rsidR="00B14D00" w:rsidRPr="00C33A20" w:rsidRDefault="00B14D00" w:rsidP="00404D32">
      <w:pPr>
        <w:rPr>
          <w:b/>
          <w:noProof/>
          <w:sz w:val="22"/>
          <w:szCs w:val="22"/>
        </w:rPr>
      </w:pPr>
    </w:p>
    <w:p w14:paraId="39EB534B" w14:textId="3530ED32" w:rsidR="00404D32" w:rsidRPr="001C39EA" w:rsidRDefault="00404D32" w:rsidP="009D3807">
      <w:pPr>
        <w:pStyle w:val="NEWItem"/>
        <w:rPr>
          <w:rStyle w:val="NEWItemNumber"/>
        </w:rPr>
      </w:pPr>
      <w:r w:rsidRPr="00432212">
        <w:lastRenderedPageBreak/>
        <w:t>New ite</w:t>
      </w:r>
      <w:r w:rsidRPr="00C33A20">
        <w:t>m</w:t>
      </w:r>
      <w:r w:rsidRPr="001C39EA">
        <w:rPr>
          <w:rStyle w:val="NEWItemNumber"/>
        </w:rPr>
        <w:t xml:space="preserve"> </w:t>
      </w:r>
      <w:r w:rsidR="00B14D00">
        <w:rPr>
          <w:rStyle w:val="NEWItemNumber"/>
        </w:rPr>
        <w:t>14266</w:t>
      </w:r>
      <w:r w:rsidRPr="001C39EA">
        <w:rPr>
          <w:rStyle w:val="NEWItemNumber"/>
        </w:rPr>
        <w:t xml:space="preserve"> </w:t>
      </w:r>
      <w:r w:rsidRPr="00C33A20">
        <w:t xml:space="preserve">– </w:t>
      </w:r>
      <w:r w:rsidR="00B14D00">
        <w:t>Procedure (except a minor procedure) by a medical practitioner</w:t>
      </w:r>
    </w:p>
    <w:p w14:paraId="3BAC10A8" w14:textId="65EEA08E" w:rsidR="00B14D00" w:rsidRPr="00BA657E" w:rsidRDefault="00B14D00" w:rsidP="00B14D00">
      <w:r w:rsidRPr="00BA657E">
        <w:rPr>
          <w:rStyle w:val="Descriptorheader"/>
        </w:rPr>
        <w:t>Overview:</w:t>
      </w:r>
      <w:r w:rsidRPr="00BA657E">
        <w:t xml:space="preserve"> </w:t>
      </w:r>
      <w:r>
        <w:t>Introduction of a new item for procedures (except minor procedures) performed by a medical practitioner.</w:t>
      </w:r>
    </w:p>
    <w:p w14:paraId="34E238BC" w14:textId="3BF08A1F" w:rsidR="00404D32" w:rsidRPr="00BA657E" w:rsidRDefault="00404D32" w:rsidP="00404D32">
      <w:r>
        <w:rPr>
          <w:rStyle w:val="Descriptorheader"/>
        </w:rPr>
        <w:t>Descriptor</w:t>
      </w:r>
      <w:r w:rsidRPr="00BA657E">
        <w:rPr>
          <w:rStyle w:val="Descriptorheader"/>
        </w:rPr>
        <w:t>:</w:t>
      </w:r>
      <w:r w:rsidRPr="00BA657E">
        <w:t xml:space="preserve"> </w:t>
      </w:r>
      <w:r w:rsidR="00B14D00">
        <w:rPr>
          <w:szCs w:val="20"/>
          <w:lang w:eastAsia="en-AU"/>
        </w:rPr>
        <w:t>Procedure (except a minor procedure) on a patient by a medical practitioner (except a specialist in the practice of the specialist’s specialty of emergency medicine) at a recognised emergency department of a private hospital, in conjunction with an attendance on the patient by the practitioner described in item 5021, 5022, 5027, 5030, 5031, 5032, 5033, 5035 or 5036 (Anaes.)</w:t>
      </w:r>
      <w:r w:rsidR="000B4EF4">
        <w:rPr>
          <w:szCs w:val="20"/>
          <w:lang w:eastAsia="en-AU"/>
        </w:rPr>
        <w:t>.</w:t>
      </w:r>
    </w:p>
    <w:p w14:paraId="0D805E24" w14:textId="42792C04" w:rsidR="00404D32" w:rsidRDefault="00404D32" w:rsidP="00404D32">
      <w:pPr>
        <w:rPr>
          <w:noProof/>
        </w:rPr>
      </w:pPr>
      <w:r w:rsidRPr="00BA657E">
        <w:rPr>
          <w:rStyle w:val="Descriptorheader"/>
        </w:rPr>
        <w:t>MBS fee:</w:t>
      </w:r>
      <w:r w:rsidRPr="00432212">
        <w:rPr>
          <w:noProof/>
        </w:rPr>
        <w:t xml:space="preserve"> </w:t>
      </w:r>
      <w:r w:rsidR="00B14D00">
        <w:rPr>
          <w:noProof/>
        </w:rPr>
        <w:t>$89.60</w:t>
      </w:r>
    </w:p>
    <w:p w14:paraId="10A83A49" w14:textId="5C97BA8F" w:rsidR="00404D32" w:rsidRPr="00C33A20" w:rsidRDefault="00404D32" w:rsidP="00404D32">
      <w:pPr>
        <w:rPr>
          <w:b/>
          <w:noProof/>
          <w:sz w:val="22"/>
          <w:szCs w:val="22"/>
        </w:rPr>
      </w:pPr>
      <w:r w:rsidRPr="00BA657E">
        <w:rPr>
          <w:rStyle w:val="Descriptorheader"/>
        </w:rPr>
        <w:t>Benefit:</w:t>
      </w:r>
      <w:r w:rsidRPr="00432212">
        <w:rPr>
          <w:noProof/>
        </w:rPr>
        <w:t xml:space="preserve"> </w:t>
      </w:r>
      <w:r w:rsidR="00B14D00">
        <w:t>75% = $67.20    85% = $76.20</w:t>
      </w:r>
    </w:p>
    <w:p w14:paraId="0460EC9A" w14:textId="334CA95A" w:rsidR="00404D32" w:rsidRPr="00432212" w:rsidRDefault="00404D32" w:rsidP="009D3807">
      <w:pPr>
        <w:pStyle w:val="NEWItem"/>
      </w:pPr>
      <w:r w:rsidRPr="00432212">
        <w:t xml:space="preserve">New item </w:t>
      </w:r>
      <w:r w:rsidR="00B14D00">
        <w:rPr>
          <w:rStyle w:val="NEWItemNumber"/>
        </w:rPr>
        <w:t>14270</w:t>
      </w:r>
      <w:r w:rsidRPr="00432212">
        <w:t xml:space="preserve"> – </w:t>
      </w:r>
      <w:r w:rsidR="00B14D00">
        <w:t>Management of fractures/dislocations (without aftercare) by an emergency medicine specialist</w:t>
      </w:r>
    </w:p>
    <w:p w14:paraId="59CA8E98" w14:textId="2E97EC0C" w:rsidR="00404D32" w:rsidRPr="00BA657E" w:rsidRDefault="00404D32" w:rsidP="00404D32">
      <w:r w:rsidRPr="00BA657E">
        <w:rPr>
          <w:rStyle w:val="Descriptorheader"/>
        </w:rPr>
        <w:t>Overview:</w:t>
      </w:r>
      <w:r w:rsidRPr="00BA657E">
        <w:t xml:space="preserve"> </w:t>
      </w:r>
      <w:r w:rsidR="00B14D00">
        <w:t>Introduction of a new item for the management of fractures and dislocations by emergency medicine specialists</w:t>
      </w:r>
      <w:r>
        <w:t>.</w:t>
      </w:r>
    </w:p>
    <w:p w14:paraId="4ACD40CC" w14:textId="5457EF9D" w:rsidR="00404D32" w:rsidRPr="00BA657E" w:rsidRDefault="00404D32" w:rsidP="00404D32">
      <w:r>
        <w:rPr>
          <w:rStyle w:val="Descriptorheader"/>
        </w:rPr>
        <w:t>Descriptor</w:t>
      </w:r>
      <w:r w:rsidRPr="00BA657E">
        <w:rPr>
          <w:rStyle w:val="Descriptorheader"/>
        </w:rPr>
        <w:t>:</w:t>
      </w:r>
      <w:r w:rsidRPr="00BA657E">
        <w:t xml:space="preserve"> </w:t>
      </w:r>
      <w:r w:rsidR="00B14D00">
        <w:rPr>
          <w:szCs w:val="20"/>
          <w:lang w:eastAsia="en-AU"/>
        </w:rPr>
        <w:t>Management, without aftercare, of all fractures and dislocations suffered by a patient that:</w:t>
      </w:r>
      <w:r w:rsidR="00B14D00">
        <w:rPr>
          <w:szCs w:val="20"/>
          <w:lang w:eastAsia="en-AU"/>
        </w:rPr>
        <w:br/>
        <w:t>(a) is provided by a specialist in the practice of the specialist's specialty of emergency medicine in conjunction with an attendance on the patient by the specialist described in item 5001, 5004, 5011, 5012, 5013, 5014, 5016, 5017 or 5019; and</w:t>
      </w:r>
      <w:r w:rsidR="00B14D00">
        <w:rPr>
          <w:szCs w:val="20"/>
          <w:lang w:eastAsia="en-AU"/>
        </w:rPr>
        <w:br/>
        <w:t>(b) occurs at a recognised emergency department of a private hospital (Anaes.)</w:t>
      </w:r>
      <w:r w:rsidR="000B4EF4">
        <w:rPr>
          <w:szCs w:val="20"/>
          <w:lang w:eastAsia="en-AU"/>
        </w:rPr>
        <w:t>.</w:t>
      </w:r>
    </w:p>
    <w:p w14:paraId="7212A90F" w14:textId="76256D22" w:rsidR="00404D32" w:rsidRDefault="00404D32" w:rsidP="00404D32">
      <w:pPr>
        <w:rPr>
          <w:noProof/>
        </w:rPr>
      </w:pPr>
      <w:r w:rsidRPr="00BA657E">
        <w:rPr>
          <w:rStyle w:val="Descriptorheader"/>
        </w:rPr>
        <w:t>MBS fee:</w:t>
      </w:r>
      <w:r w:rsidRPr="00432212">
        <w:rPr>
          <w:noProof/>
        </w:rPr>
        <w:t xml:space="preserve"> </w:t>
      </w:r>
      <w:r>
        <w:rPr>
          <w:noProof/>
        </w:rPr>
        <w:t>$</w:t>
      </w:r>
      <w:r w:rsidR="00B14D00">
        <w:rPr>
          <w:noProof/>
        </w:rPr>
        <w:t>133.95</w:t>
      </w:r>
      <w:r>
        <w:rPr>
          <w:noProof/>
        </w:rPr>
        <w:t xml:space="preserve"> </w:t>
      </w:r>
    </w:p>
    <w:p w14:paraId="2B366326" w14:textId="77777777" w:rsidR="00B14D00" w:rsidRDefault="00404D32" w:rsidP="00B14D00">
      <w:pPr>
        <w:tabs>
          <w:tab w:val="left" w:pos="1701"/>
        </w:tabs>
      </w:pPr>
      <w:r w:rsidRPr="00BA657E">
        <w:rPr>
          <w:rStyle w:val="Descriptorheader"/>
        </w:rPr>
        <w:t>Benefit:</w:t>
      </w:r>
      <w:r w:rsidRPr="00432212">
        <w:rPr>
          <w:noProof/>
        </w:rPr>
        <w:t xml:space="preserve"> </w:t>
      </w:r>
      <w:r w:rsidR="00B14D00">
        <w:t>75% = $100.50    85% = $113.90</w:t>
      </w:r>
    </w:p>
    <w:p w14:paraId="227B00B9" w14:textId="2B9677A2" w:rsidR="00404D32" w:rsidRPr="00432212" w:rsidRDefault="00404D32" w:rsidP="009D3807">
      <w:pPr>
        <w:pStyle w:val="NEWItem"/>
      </w:pPr>
      <w:r w:rsidRPr="00432212">
        <w:t>New i</w:t>
      </w:r>
      <w:r>
        <w:t xml:space="preserve">tem </w:t>
      </w:r>
      <w:r w:rsidR="00B14D00">
        <w:rPr>
          <w:rStyle w:val="NEWItemNumber"/>
        </w:rPr>
        <w:t>14272</w:t>
      </w:r>
      <w:r w:rsidRPr="00432212">
        <w:t xml:space="preserve"> – </w:t>
      </w:r>
      <w:r w:rsidR="00B14D00">
        <w:t>Management of fractures/dislocations (without aftercare) by a medical practitioner</w:t>
      </w:r>
    </w:p>
    <w:p w14:paraId="6AEA7AD2" w14:textId="01168F3E" w:rsidR="00B14D00" w:rsidRDefault="00B14D00" w:rsidP="00404D32">
      <w:pPr>
        <w:rPr>
          <w:rStyle w:val="Descriptorheader"/>
        </w:rPr>
      </w:pPr>
      <w:r w:rsidRPr="00BA657E">
        <w:rPr>
          <w:rStyle w:val="Descriptorheader"/>
        </w:rPr>
        <w:t>Overview:</w:t>
      </w:r>
      <w:r w:rsidRPr="00BA657E">
        <w:t xml:space="preserve"> </w:t>
      </w:r>
      <w:r>
        <w:t>Introduction of a new item for the management of fractures and dislocations by a medical practitioner.</w:t>
      </w:r>
      <w:r w:rsidRPr="00BA657E">
        <w:rPr>
          <w:rStyle w:val="Descriptorheader"/>
        </w:rPr>
        <w:t xml:space="preserve"> </w:t>
      </w:r>
    </w:p>
    <w:p w14:paraId="7AC09F07" w14:textId="28D2E47C" w:rsidR="00C239B4" w:rsidRDefault="00404D32" w:rsidP="00C239B4">
      <w:pPr>
        <w:spacing w:after="200"/>
        <w:rPr>
          <w:szCs w:val="20"/>
          <w:lang w:eastAsia="en-AU"/>
        </w:rPr>
      </w:pPr>
      <w:r>
        <w:rPr>
          <w:rStyle w:val="Descriptorheader"/>
        </w:rPr>
        <w:t>Descriptor</w:t>
      </w:r>
      <w:r w:rsidRPr="00BA657E">
        <w:rPr>
          <w:rStyle w:val="Descriptorheader"/>
        </w:rPr>
        <w:t>:</w:t>
      </w:r>
      <w:r w:rsidRPr="00BA657E">
        <w:t xml:space="preserve"> </w:t>
      </w:r>
      <w:r w:rsidR="00C239B4">
        <w:rPr>
          <w:szCs w:val="20"/>
          <w:lang w:eastAsia="en-AU"/>
        </w:rPr>
        <w:t>Management, without aftercare, of all fractures and dislocations suffered by a patient that:</w:t>
      </w:r>
      <w:r w:rsidR="00C239B4">
        <w:rPr>
          <w:szCs w:val="20"/>
          <w:lang w:eastAsia="en-AU"/>
        </w:rPr>
        <w:br/>
        <w:t>(a) is provided by a medical practitioner (except a specialist in the practice of the specialist's specialty of emergency medicine) in conjunction with an attendance on the patient by the practitioner described in item 5021, 5022, 5027, 5030, 5031, 5032, 5033, 5035 or 5036; and</w:t>
      </w:r>
      <w:r w:rsidR="00C239B4">
        <w:rPr>
          <w:szCs w:val="20"/>
          <w:lang w:eastAsia="en-AU"/>
        </w:rPr>
        <w:br/>
        <w:t>(b) occurs at a recognised emergency department of a private hospital (Anaes.)</w:t>
      </w:r>
      <w:r w:rsidR="000B4EF4">
        <w:rPr>
          <w:szCs w:val="20"/>
          <w:lang w:eastAsia="en-AU"/>
        </w:rPr>
        <w:t>.</w:t>
      </w:r>
    </w:p>
    <w:p w14:paraId="33FF42E7" w14:textId="60077716" w:rsidR="00404D32" w:rsidRDefault="00404D32" w:rsidP="00404D32">
      <w:pPr>
        <w:rPr>
          <w:noProof/>
        </w:rPr>
      </w:pPr>
      <w:r w:rsidRPr="00BA657E">
        <w:rPr>
          <w:rStyle w:val="Descriptorheader"/>
        </w:rPr>
        <w:t>MBS fee:</w:t>
      </w:r>
      <w:r w:rsidRPr="00432212">
        <w:rPr>
          <w:noProof/>
        </w:rPr>
        <w:t xml:space="preserve"> </w:t>
      </w:r>
      <w:r>
        <w:rPr>
          <w:noProof/>
        </w:rPr>
        <w:t>$</w:t>
      </w:r>
      <w:r w:rsidR="00C239B4">
        <w:rPr>
          <w:noProof/>
        </w:rPr>
        <w:t>100.50</w:t>
      </w:r>
      <w:r>
        <w:rPr>
          <w:noProof/>
        </w:rPr>
        <w:t xml:space="preserve"> </w:t>
      </w:r>
    </w:p>
    <w:p w14:paraId="62B65D13" w14:textId="12B7F7F4" w:rsidR="00404D32" w:rsidRPr="00C33A20" w:rsidRDefault="00404D32" w:rsidP="00404D32">
      <w:pPr>
        <w:rPr>
          <w:b/>
          <w:noProof/>
          <w:sz w:val="22"/>
          <w:szCs w:val="22"/>
        </w:rPr>
      </w:pPr>
      <w:r w:rsidRPr="00BA657E">
        <w:rPr>
          <w:rStyle w:val="Descriptorheader"/>
        </w:rPr>
        <w:t>Benefit:</w:t>
      </w:r>
      <w:r w:rsidRPr="00432212">
        <w:rPr>
          <w:noProof/>
        </w:rPr>
        <w:t xml:space="preserve"> </w:t>
      </w:r>
      <w:r w:rsidR="00C239B4">
        <w:t>75% = $75.40    85% = $85.45</w:t>
      </w:r>
    </w:p>
    <w:p w14:paraId="5157565B" w14:textId="1CFE5E15" w:rsidR="00404D32" w:rsidRPr="001C39EA" w:rsidRDefault="00404D32" w:rsidP="009D3807">
      <w:pPr>
        <w:pStyle w:val="NEWItem"/>
        <w:rPr>
          <w:rStyle w:val="NEWItemNumber"/>
        </w:rPr>
      </w:pPr>
      <w:r w:rsidRPr="00432212">
        <w:lastRenderedPageBreak/>
        <w:t>New ite</w:t>
      </w:r>
      <w:r w:rsidRPr="00C33A20">
        <w:t>m</w:t>
      </w:r>
      <w:r w:rsidRPr="001C39EA">
        <w:rPr>
          <w:rStyle w:val="NEWItemNumber"/>
        </w:rPr>
        <w:t xml:space="preserve"> </w:t>
      </w:r>
      <w:r w:rsidR="00C239B4">
        <w:rPr>
          <w:rStyle w:val="NEWItemNumber"/>
        </w:rPr>
        <w:t>14277</w:t>
      </w:r>
      <w:r w:rsidRPr="001C39EA">
        <w:rPr>
          <w:rStyle w:val="NEWItemNumber"/>
        </w:rPr>
        <w:t xml:space="preserve"> </w:t>
      </w:r>
      <w:r w:rsidRPr="00C33A20">
        <w:t xml:space="preserve">– </w:t>
      </w:r>
      <w:r w:rsidR="00C239B4">
        <w:t>Application of chemical or physical restraint by an emergency medicine specialist</w:t>
      </w:r>
    </w:p>
    <w:p w14:paraId="6751D82D" w14:textId="59476169" w:rsidR="00404D32" w:rsidRPr="00BA657E" w:rsidRDefault="00404D32" w:rsidP="00404D32">
      <w:r w:rsidRPr="00BA657E">
        <w:rPr>
          <w:rStyle w:val="Descriptorheader"/>
        </w:rPr>
        <w:t>Overview:</w:t>
      </w:r>
      <w:r w:rsidRPr="00BA657E">
        <w:t xml:space="preserve"> </w:t>
      </w:r>
      <w:r w:rsidR="00C239B4">
        <w:t>Introduction of a new item for the application of chemical or physical restraints by an emergency medicine specialist</w:t>
      </w:r>
      <w:r>
        <w:t>.</w:t>
      </w:r>
    </w:p>
    <w:p w14:paraId="49DF31D4" w14:textId="0B3AD90E" w:rsidR="00404D32" w:rsidRPr="00BA657E" w:rsidRDefault="00404D32" w:rsidP="00404D32">
      <w:r>
        <w:rPr>
          <w:rStyle w:val="Descriptorheader"/>
        </w:rPr>
        <w:t>Descriptor</w:t>
      </w:r>
      <w:r w:rsidRPr="00BA657E">
        <w:rPr>
          <w:rStyle w:val="Descriptorheader"/>
        </w:rPr>
        <w:t>:</w:t>
      </w:r>
      <w:r w:rsidRPr="00BA657E">
        <w:t xml:space="preserve"> </w:t>
      </w:r>
      <w:r w:rsidR="00C239B4">
        <w:rPr>
          <w:szCs w:val="20"/>
          <w:lang w:eastAsia="en-AU"/>
        </w:rPr>
        <w:t>Application of chemical or physical restraint of a patient by a specialist in the practice of the specialist’s specialty of emergency medicine at a recognised emergency department of a private hospital</w:t>
      </w:r>
      <w:r>
        <w:t>.</w:t>
      </w:r>
    </w:p>
    <w:p w14:paraId="6D0D92A3" w14:textId="52C5ECC6" w:rsidR="00404D32" w:rsidRDefault="00404D32" w:rsidP="00404D32">
      <w:pPr>
        <w:rPr>
          <w:noProof/>
        </w:rPr>
      </w:pPr>
      <w:r w:rsidRPr="00BA657E">
        <w:rPr>
          <w:rStyle w:val="Descriptorheader"/>
        </w:rPr>
        <w:t>MBS fee:</w:t>
      </w:r>
      <w:r w:rsidRPr="00432212">
        <w:rPr>
          <w:noProof/>
        </w:rPr>
        <w:t xml:space="preserve"> </w:t>
      </w:r>
      <w:r>
        <w:rPr>
          <w:noProof/>
        </w:rPr>
        <w:t>$</w:t>
      </w:r>
      <w:r w:rsidR="00C239B4">
        <w:rPr>
          <w:noProof/>
        </w:rPr>
        <w:t>150.75</w:t>
      </w:r>
      <w:r>
        <w:rPr>
          <w:noProof/>
        </w:rPr>
        <w:t xml:space="preserve"> </w:t>
      </w:r>
    </w:p>
    <w:p w14:paraId="3CBF6A61" w14:textId="5A990FC8" w:rsidR="00404D32" w:rsidRPr="00C33A20" w:rsidRDefault="00404D32" w:rsidP="00404D32">
      <w:pPr>
        <w:rPr>
          <w:b/>
          <w:noProof/>
          <w:sz w:val="22"/>
          <w:szCs w:val="22"/>
        </w:rPr>
      </w:pPr>
      <w:r w:rsidRPr="00BA657E">
        <w:rPr>
          <w:rStyle w:val="Descriptorheader"/>
        </w:rPr>
        <w:t>Benefit:</w:t>
      </w:r>
      <w:r w:rsidRPr="00432212">
        <w:rPr>
          <w:noProof/>
        </w:rPr>
        <w:t xml:space="preserve"> </w:t>
      </w:r>
      <w:r w:rsidR="00C239B4">
        <w:t>75% = $113.10    85% = $128.15</w:t>
      </w:r>
    </w:p>
    <w:p w14:paraId="1F4F35C8" w14:textId="6D05CB4B" w:rsidR="00404D32" w:rsidRPr="00432212" w:rsidRDefault="00404D32" w:rsidP="009D3807">
      <w:pPr>
        <w:pStyle w:val="NEWItem"/>
      </w:pPr>
      <w:r w:rsidRPr="00432212">
        <w:t xml:space="preserve">New item </w:t>
      </w:r>
      <w:r w:rsidR="00C239B4">
        <w:rPr>
          <w:rStyle w:val="NEWItemNumber"/>
        </w:rPr>
        <w:t>14278</w:t>
      </w:r>
      <w:r w:rsidRPr="00432212">
        <w:t xml:space="preserve"> – </w:t>
      </w:r>
      <w:r w:rsidR="00C239B4">
        <w:t>Application of chemical or physical restraint by a medical practitioner</w:t>
      </w:r>
    </w:p>
    <w:p w14:paraId="455329A3" w14:textId="4389D8B4" w:rsidR="00C239B4" w:rsidRPr="00BA657E" w:rsidRDefault="00C239B4" w:rsidP="00C239B4">
      <w:r w:rsidRPr="00BA657E">
        <w:rPr>
          <w:rStyle w:val="Descriptorheader"/>
        </w:rPr>
        <w:t>Overview:</w:t>
      </w:r>
      <w:r w:rsidRPr="00BA657E">
        <w:t xml:space="preserve"> </w:t>
      </w:r>
      <w:r>
        <w:t>Introduction of a new item for the application of chemical or physical restraints by a medical practitioner.</w:t>
      </w:r>
    </w:p>
    <w:p w14:paraId="5D2974B6" w14:textId="4EB1D702" w:rsidR="00404D32" w:rsidRPr="00BA657E" w:rsidRDefault="00404D32" w:rsidP="00404D32">
      <w:r>
        <w:rPr>
          <w:rStyle w:val="Descriptorheader"/>
        </w:rPr>
        <w:t>Descriptor</w:t>
      </w:r>
      <w:r w:rsidRPr="00BA657E">
        <w:rPr>
          <w:rStyle w:val="Descriptorheader"/>
        </w:rPr>
        <w:t>:</w:t>
      </w:r>
      <w:r w:rsidRPr="00BA657E">
        <w:t xml:space="preserve"> </w:t>
      </w:r>
      <w:r w:rsidR="00C239B4">
        <w:rPr>
          <w:szCs w:val="20"/>
          <w:lang w:eastAsia="en-AU"/>
        </w:rPr>
        <w:t>Application of chemical or physical restraint of a patient by a medical practitioner (except a specialist in the practice of the specialist’s specialty of emergency medicine) at a recognised emergency department of a private hospital</w:t>
      </w:r>
      <w:r>
        <w:t>.</w:t>
      </w:r>
    </w:p>
    <w:p w14:paraId="47A06733" w14:textId="6B416E78" w:rsidR="00404D32" w:rsidRDefault="00404D32" w:rsidP="00404D32">
      <w:pPr>
        <w:rPr>
          <w:noProof/>
        </w:rPr>
      </w:pPr>
      <w:r w:rsidRPr="00BA657E">
        <w:rPr>
          <w:rStyle w:val="Descriptorheader"/>
        </w:rPr>
        <w:t>MBS fee:</w:t>
      </w:r>
      <w:r w:rsidRPr="00432212">
        <w:rPr>
          <w:noProof/>
        </w:rPr>
        <w:t xml:space="preserve"> </w:t>
      </w:r>
      <w:r>
        <w:rPr>
          <w:noProof/>
        </w:rPr>
        <w:t>$</w:t>
      </w:r>
      <w:r w:rsidR="00C239B4">
        <w:rPr>
          <w:noProof/>
        </w:rPr>
        <w:t>113.10</w:t>
      </w:r>
    </w:p>
    <w:p w14:paraId="6FA3FB7F" w14:textId="791209B1" w:rsidR="00404D32" w:rsidRPr="00C33A20" w:rsidRDefault="00404D32" w:rsidP="00404D32">
      <w:pPr>
        <w:rPr>
          <w:b/>
          <w:noProof/>
          <w:sz w:val="22"/>
          <w:szCs w:val="22"/>
        </w:rPr>
      </w:pPr>
      <w:r w:rsidRPr="00BA657E">
        <w:rPr>
          <w:rStyle w:val="Descriptorheader"/>
        </w:rPr>
        <w:t>Benefit:</w:t>
      </w:r>
      <w:r w:rsidRPr="00432212">
        <w:rPr>
          <w:noProof/>
        </w:rPr>
        <w:t xml:space="preserve"> </w:t>
      </w:r>
      <w:r w:rsidR="00C239B4">
        <w:t>75% = $84.85    85% = $96.15</w:t>
      </w:r>
    </w:p>
    <w:p w14:paraId="00F42D87" w14:textId="3721F5F5" w:rsidR="00404D32" w:rsidRPr="00432212" w:rsidRDefault="00404D32" w:rsidP="009D3807">
      <w:pPr>
        <w:pStyle w:val="NEWItem"/>
      </w:pPr>
      <w:r w:rsidRPr="00432212">
        <w:t>New i</w:t>
      </w:r>
      <w:r>
        <w:t xml:space="preserve">tem </w:t>
      </w:r>
      <w:r w:rsidR="00C239B4">
        <w:rPr>
          <w:rStyle w:val="NEWItemNumber"/>
        </w:rPr>
        <w:t>14280</w:t>
      </w:r>
      <w:r w:rsidRPr="00432212">
        <w:t xml:space="preserve"> – </w:t>
      </w:r>
      <w:r w:rsidR="00C239B4">
        <w:t>Anaesthesia by an emergency medicine physician</w:t>
      </w:r>
    </w:p>
    <w:p w14:paraId="71500B81" w14:textId="6A744F96" w:rsidR="00404D32" w:rsidRPr="00BA657E" w:rsidRDefault="00404D32" w:rsidP="00404D32">
      <w:r w:rsidRPr="00BA657E">
        <w:rPr>
          <w:rStyle w:val="Descriptorheader"/>
        </w:rPr>
        <w:t>Overview:</w:t>
      </w:r>
      <w:r w:rsidRPr="00BA657E">
        <w:t xml:space="preserve"> </w:t>
      </w:r>
      <w:r w:rsidR="00C239B4">
        <w:t>Introduction of a new item for an anaesthesia service performed by an emergency medicine physician</w:t>
      </w:r>
      <w:r>
        <w:t>.</w:t>
      </w:r>
    </w:p>
    <w:p w14:paraId="73F1FFA8" w14:textId="77777777" w:rsidR="00C239B4" w:rsidRDefault="00404D32" w:rsidP="00C239B4">
      <w:pPr>
        <w:spacing w:after="200"/>
        <w:rPr>
          <w:szCs w:val="20"/>
          <w:lang w:eastAsia="en-AU"/>
        </w:rPr>
      </w:pPr>
      <w:r>
        <w:rPr>
          <w:rStyle w:val="Descriptorheader"/>
        </w:rPr>
        <w:t>Descriptor</w:t>
      </w:r>
      <w:r w:rsidRPr="00BA657E">
        <w:rPr>
          <w:rStyle w:val="Descriptorheader"/>
        </w:rPr>
        <w:t>:</w:t>
      </w:r>
      <w:r w:rsidRPr="00BA657E">
        <w:t xml:space="preserve"> </w:t>
      </w:r>
      <w:r w:rsidR="00C239B4">
        <w:rPr>
          <w:szCs w:val="20"/>
          <w:lang w:eastAsia="en-AU"/>
        </w:rPr>
        <w:t>Anaesthesia (whether general anaesthesia or not) of a patient that:</w:t>
      </w:r>
    </w:p>
    <w:p w14:paraId="7718B3DD" w14:textId="77777777" w:rsidR="00C239B4" w:rsidRDefault="00C239B4" w:rsidP="00C239B4">
      <w:pPr>
        <w:spacing w:after="200"/>
        <w:rPr>
          <w:szCs w:val="20"/>
          <w:lang w:eastAsia="en-AU"/>
        </w:rPr>
      </w:pPr>
      <w:r>
        <w:rPr>
          <w:szCs w:val="20"/>
          <w:lang w:eastAsia="en-AU"/>
        </w:rPr>
        <w:t>(a) is managed by a specialist in the practice of the specialist’s specialty of emergency medicine at a recognised emergency department of a private hospital; and</w:t>
      </w:r>
    </w:p>
    <w:p w14:paraId="2C36A168" w14:textId="77777777" w:rsidR="00C239B4" w:rsidRDefault="00C239B4" w:rsidP="00C239B4">
      <w:pPr>
        <w:spacing w:after="200"/>
        <w:rPr>
          <w:szCs w:val="20"/>
          <w:lang w:eastAsia="en-AU"/>
        </w:rPr>
      </w:pPr>
      <w:r>
        <w:rPr>
          <w:szCs w:val="20"/>
          <w:lang w:eastAsia="en-AU"/>
        </w:rPr>
        <w:t>(b) occurs in conjunction with an attendance on the patient that is described in item 5001, 5004, 5011, 5012, 5013, 5014, 5016, 5017, 5019, 5021, 5022, 5027, 5030, 5031, 5032, 5033, 5035 or 5036; and</w:t>
      </w:r>
    </w:p>
    <w:p w14:paraId="280480A7" w14:textId="301DBDDD" w:rsidR="00C239B4" w:rsidRDefault="00C239B4" w:rsidP="00C239B4">
      <w:pPr>
        <w:spacing w:after="200"/>
        <w:rPr>
          <w:szCs w:val="20"/>
          <w:lang w:eastAsia="en-AU"/>
        </w:rPr>
      </w:pPr>
      <w:r>
        <w:rPr>
          <w:szCs w:val="20"/>
          <w:lang w:eastAsia="en-AU"/>
        </w:rPr>
        <w:t>(c) is not anaesthesia provided by a specialist anaesthetist to which an item in Group T7 or T10 applies</w:t>
      </w:r>
      <w:r w:rsidR="000B4EF4">
        <w:rPr>
          <w:szCs w:val="20"/>
          <w:lang w:eastAsia="en-AU"/>
        </w:rPr>
        <w:t>.</w:t>
      </w:r>
    </w:p>
    <w:p w14:paraId="3AEAAF10" w14:textId="66083D31" w:rsidR="00404D32" w:rsidRDefault="00404D32" w:rsidP="00404D32">
      <w:pPr>
        <w:rPr>
          <w:noProof/>
        </w:rPr>
      </w:pPr>
      <w:r w:rsidRPr="00BA657E">
        <w:rPr>
          <w:rStyle w:val="Descriptorheader"/>
        </w:rPr>
        <w:t>MBS fee:</w:t>
      </w:r>
      <w:r w:rsidRPr="00432212">
        <w:rPr>
          <w:noProof/>
        </w:rPr>
        <w:t xml:space="preserve"> </w:t>
      </w:r>
      <w:r>
        <w:rPr>
          <w:noProof/>
        </w:rPr>
        <w:t>$</w:t>
      </w:r>
      <w:r w:rsidR="00C239B4">
        <w:rPr>
          <w:noProof/>
        </w:rPr>
        <w:t>150.75</w:t>
      </w:r>
      <w:r>
        <w:rPr>
          <w:noProof/>
        </w:rPr>
        <w:t xml:space="preserve"> </w:t>
      </w:r>
    </w:p>
    <w:p w14:paraId="584AC3D1" w14:textId="27EA9BD5" w:rsidR="00404D32" w:rsidRPr="00C33A20" w:rsidRDefault="00404D32" w:rsidP="00404D32">
      <w:pPr>
        <w:rPr>
          <w:b/>
          <w:noProof/>
          <w:sz w:val="22"/>
          <w:szCs w:val="22"/>
        </w:rPr>
      </w:pPr>
      <w:r w:rsidRPr="00BA657E">
        <w:rPr>
          <w:rStyle w:val="Descriptorheader"/>
        </w:rPr>
        <w:t>Benefit:</w:t>
      </w:r>
      <w:r w:rsidRPr="00432212">
        <w:rPr>
          <w:noProof/>
        </w:rPr>
        <w:t xml:space="preserve"> </w:t>
      </w:r>
      <w:r w:rsidR="00C239B4">
        <w:t>75% = $113.10    85% = $128.15</w:t>
      </w:r>
    </w:p>
    <w:p w14:paraId="1811027C" w14:textId="519958CD" w:rsidR="00404D32" w:rsidRDefault="00404D32" w:rsidP="00551374">
      <w:pPr>
        <w:rPr>
          <w:b/>
          <w:noProof/>
          <w:sz w:val="22"/>
          <w:szCs w:val="22"/>
        </w:rPr>
      </w:pPr>
    </w:p>
    <w:p w14:paraId="37921D3F" w14:textId="0D303E6F" w:rsidR="00C239B4" w:rsidRPr="00432212" w:rsidRDefault="00C239B4" w:rsidP="009D3807">
      <w:pPr>
        <w:pStyle w:val="NEWItem"/>
      </w:pPr>
      <w:r w:rsidRPr="00432212">
        <w:lastRenderedPageBreak/>
        <w:t>New i</w:t>
      </w:r>
      <w:r>
        <w:t xml:space="preserve">tem </w:t>
      </w:r>
      <w:r>
        <w:rPr>
          <w:rStyle w:val="NEWItemNumber"/>
        </w:rPr>
        <w:t>14283</w:t>
      </w:r>
      <w:r w:rsidRPr="00432212">
        <w:t xml:space="preserve"> – </w:t>
      </w:r>
      <w:r>
        <w:t>Anaesthesia by a medical practitioner</w:t>
      </w:r>
    </w:p>
    <w:p w14:paraId="7B78CF27" w14:textId="6399CF7B" w:rsidR="00C239B4" w:rsidRPr="00BA657E" w:rsidRDefault="00C239B4" w:rsidP="00C239B4">
      <w:r w:rsidRPr="00BA657E">
        <w:rPr>
          <w:rStyle w:val="Descriptorheader"/>
        </w:rPr>
        <w:t>Overview:</w:t>
      </w:r>
      <w:r w:rsidRPr="00BA657E">
        <w:t xml:space="preserve"> </w:t>
      </w:r>
      <w:r>
        <w:t>Introduction of a new item for an anaesthesia service performed by a medical practitioner.</w:t>
      </w:r>
    </w:p>
    <w:p w14:paraId="497A5565" w14:textId="77777777" w:rsidR="00C239B4" w:rsidRDefault="00C239B4" w:rsidP="00C239B4">
      <w:pPr>
        <w:spacing w:after="200"/>
        <w:rPr>
          <w:szCs w:val="20"/>
          <w:lang w:eastAsia="en-AU"/>
        </w:rPr>
      </w:pPr>
      <w:r>
        <w:rPr>
          <w:rStyle w:val="Descriptorheader"/>
        </w:rPr>
        <w:t>Descriptor</w:t>
      </w:r>
      <w:r w:rsidRPr="00BA657E">
        <w:rPr>
          <w:rStyle w:val="Descriptorheader"/>
        </w:rPr>
        <w:t>:</w:t>
      </w:r>
      <w:r w:rsidRPr="00BA657E">
        <w:t xml:space="preserve"> </w:t>
      </w:r>
      <w:r>
        <w:rPr>
          <w:szCs w:val="20"/>
          <w:lang w:eastAsia="en-AU"/>
        </w:rPr>
        <w:t>Anaesthesia (whether general anaesthesia or not) of a patient that:</w:t>
      </w:r>
    </w:p>
    <w:p w14:paraId="2DD37F61" w14:textId="77777777" w:rsidR="00C239B4" w:rsidRDefault="00C239B4" w:rsidP="00C239B4">
      <w:pPr>
        <w:spacing w:after="200"/>
        <w:rPr>
          <w:szCs w:val="20"/>
          <w:lang w:eastAsia="en-AU"/>
        </w:rPr>
      </w:pPr>
      <w:r>
        <w:rPr>
          <w:szCs w:val="20"/>
          <w:lang w:eastAsia="en-AU"/>
        </w:rPr>
        <w:t>(a) is managed by a medical practitioner (except a specialist in the practice of the specialist’s specialty of emergency medicine) at a recognised emergency department of a private hospital; and</w:t>
      </w:r>
    </w:p>
    <w:p w14:paraId="7613E63D" w14:textId="77777777" w:rsidR="00C239B4" w:rsidRDefault="00C239B4" w:rsidP="00C239B4">
      <w:pPr>
        <w:spacing w:after="200"/>
        <w:rPr>
          <w:szCs w:val="20"/>
          <w:lang w:eastAsia="en-AU"/>
        </w:rPr>
      </w:pPr>
      <w:r>
        <w:rPr>
          <w:szCs w:val="20"/>
          <w:lang w:eastAsia="en-AU"/>
        </w:rPr>
        <w:t>(b) occurs in conjunction with an attendance on the patient that is described in item 5001, 5004, 5011, 5012, 5013, 5014, 5016, 5017, 5019, 5021, 5022, 5027, 5030, 5031, 5032, 5033, 5035 or 5036; and</w:t>
      </w:r>
    </w:p>
    <w:p w14:paraId="1317F82D" w14:textId="3B36AB6D" w:rsidR="00C239B4" w:rsidRDefault="00C239B4" w:rsidP="00C239B4">
      <w:pPr>
        <w:spacing w:after="200"/>
        <w:rPr>
          <w:szCs w:val="20"/>
          <w:lang w:eastAsia="en-AU"/>
        </w:rPr>
      </w:pPr>
      <w:r>
        <w:rPr>
          <w:szCs w:val="20"/>
          <w:lang w:eastAsia="en-AU"/>
        </w:rPr>
        <w:t>(c) is not anaesthesia provided by a specialist anaesthetist to which an item in Group T7 or T10 applies</w:t>
      </w:r>
      <w:r w:rsidR="000B4EF4">
        <w:rPr>
          <w:szCs w:val="20"/>
          <w:lang w:eastAsia="en-AU"/>
        </w:rPr>
        <w:t>.</w:t>
      </w:r>
    </w:p>
    <w:p w14:paraId="4D0EEF1C" w14:textId="5C72083E" w:rsidR="00C239B4" w:rsidRDefault="00C239B4" w:rsidP="00C239B4">
      <w:pPr>
        <w:spacing w:after="200"/>
        <w:rPr>
          <w:noProof/>
        </w:rPr>
      </w:pPr>
      <w:r w:rsidRPr="00BA657E">
        <w:rPr>
          <w:rStyle w:val="Descriptorheader"/>
        </w:rPr>
        <w:t>MBS fee:</w:t>
      </w:r>
      <w:r w:rsidRPr="00432212">
        <w:rPr>
          <w:noProof/>
        </w:rPr>
        <w:t xml:space="preserve"> </w:t>
      </w:r>
      <w:r>
        <w:rPr>
          <w:noProof/>
        </w:rPr>
        <w:t>$113.10</w:t>
      </w:r>
    </w:p>
    <w:p w14:paraId="16C96095" w14:textId="77777777" w:rsidR="00C239B4" w:rsidRDefault="00C239B4" w:rsidP="00C239B4">
      <w:pPr>
        <w:tabs>
          <w:tab w:val="left" w:pos="1701"/>
        </w:tabs>
      </w:pPr>
      <w:r w:rsidRPr="00BA657E">
        <w:rPr>
          <w:rStyle w:val="Descriptorheader"/>
        </w:rPr>
        <w:t>Benefit:</w:t>
      </w:r>
      <w:r w:rsidRPr="00432212">
        <w:rPr>
          <w:noProof/>
        </w:rPr>
        <w:t xml:space="preserve"> </w:t>
      </w:r>
      <w:r>
        <w:t>75% = $84.85    85% = $96.15</w:t>
      </w:r>
    </w:p>
    <w:p w14:paraId="0AE00162" w14:textId="47F7EEF8" w:rsidR="00C239B4" w:rsidRPr="00432212" w:rsidRDefault="00C239B4" w:rsidP="009D3807">
      <w:pPr>
        <w:pStyle w:val="NEWItem"/>
      </w:pPr>
      <w:r w:rsidRPr="00432212">
        <w:t>New i</w:t>
      </w:r>
      <w:r>
        <w:t xml:space="preserve">tem </w:t>
      </w:r>
      <w:r>
        <w:rPr>
          <w:rStyle w:val="NEWItemNumber"/>
        </w:rPr>
        <w:t>1428</w:t>
      </w:r>
      <w:r w:rsidR="00B10470">
        <w:rPr>
          <w:rStyle w:val="NEWItemNumber"/>
        </w:rPr>
        <w:t>5</w:t>
      </w:r>
      <w:r w:rsidRPr="00432212">
        <w:t xml:space="preserve"> – </w:t>
      </w:r>
      <w:r w:rsidR="0078791E">
        <w:t>Emergent intubation and/or airway management by</w:t>
      </w:r>
      <w:r>
        <w:t xml:space="preserve"> an emergency medicine physician</w:t>
      </w:r>
    </w:p>
    <w:p w14:paraId="4EA1CB2B" w14:textId="44C8B137" w:rsidR="00C239B4" w:rsidRPr="00BA657E" w:rsidRDefault="00C239B4" w:rsidP="00C239B4">
      <w:r w:rsidRPr="00BA657E">
        <w:rPr>
          <w:rStyle w:val="Descriptorheader"/>
        </w:rPr>
        <w:t>Overview:</w:t>
      </w:r>
      <w:r w:rsidRPr="00BA657E">
        <w:t xml:space="preserve"> </w:t>
      </w:r>
      <w:r>
        <w:t xml:space="preserve">Introduction of a new item for </w:t>
      </w:r>
      <w:r w:rsidR="0078791E">
        <w:t xml:space="preserve">emergent intubation and/or airway management </w:t>
      </w:r>
      <w:r>
        <w:t>performed by an emergency medicine physician.</w:t>
      </w:r>
    </w:p>
    <w:p w14:paraId="13AC1311" w14:textId="77777777" w:rsidR="0078791E" w:rsidRDefault="00C239B4" w:rsidP="0078791E">
      <w:pPr>
        <w:spacing w:after="200"/>
        <w:rPr>
          <w:szCs w:val="20"/>
          <w:lang w:eastAsia="en-AU"/>
        </w:rPr>
      </w:pPr>
      <w:r>
        <w:rPr>
          <w:rStyle w:val="Descriptorheader"/>
        </w:rPr>
        <w:t>Descriptor</w:t>
      </w:r>
      <w:r w:rsidRPr="00BA657E">
        <w:rPr>
          <w:rStyle w:val="Descriptorheader"/>
        </w:rPr>
        <w:t>:</w:t>
      </w:r>
      <w:r w:rsidRPr="00BA657E">
        <w:t xml:space="preserve"> </w:t>
      </w:r>
      <w:r w:rsidR="0078791E">
        <w:rPr>
          <w:szCs w:val="20"/>
          <w:lang w:eastAsia="en-AU"/>
        </w:rPr>
        <w:t>Emergent intubation, airway management or both of a patient that:</w:t>
      </w:r>
    </w:p>
    <w:p w14:paraId="60AC737C" w14:textId="77777777" w:rsidR="0078791E" w:rsidRDefault="0078791E" w:rsidP="0078791E">
      <w:pPr>
        <w:spacing w:after="200"/>
        <w:rPr>
          <w:szCs w:val="20"/>
          <w:lang w:eastAsia="en-AU"/>
        </w:rPr>
      </w:pPr>
      <w:r>
        <w:rPr>
          <w:szCs w:val="20"/>
          <w:lang w:eastAsia="en-AU"/>
        </w:rPr>
        <w:t>(a) is managed by a specialist in the practice of the specialist’s specialty of emergency medicine at a recognised emergency department of a private hospital; and</w:t>
      </w:r>
    </w:p>
    <w:p w14:paraId="26FED863" w14:textId="77777777" w:rsidR="0078791E" w:rsidRDefault="0078791E" w:rsidP="0078791E">
      <w:pPr>
        <w:spacing w:after="200"/>
        <w:rPr>
          <w:szCs w:val="20"/>
          <w:lang w:eastAsia="en-AU"/>
        </w:rPr>
      </w:pPr>
      <w:r>
        <w:rPr>
          <w:szCs w:val="20"/>
          <w:lang w:eastAsia="en-AU"/>
        </w:rPr>
        <w:t>(b) occurs in conjunction with an attendance on the patient that is described in item 5001, 5004, 5011, 5012, 5013, 5014, 5016, 5017, 5019, 5021, 5022, 5027, 5030, 5031, 5032, 5033, 5035 or 5036; and</w:t>
      </w:r>
    </w:p>
    <w:p w14:paraId="4852E410" w14:textId="3A2DD483" w:rsidR="0078791E" w:rsidRDefault="0078791E" w:rsidP="0078791E">
      <w:pPr>
        <w:spacing w:after="200"/>
        <w:rPr>
          <w:szCs w:val="20"/>
          <w:lang w:eastAsia="en-AU"/>
        </w:rPr>
      </w:pPr>
      <w:r>
        <w:rPr>
          <w:szCs w:val="20"/>
          <w:lang w:eastAsia="en-AU"/>
        </w:rPr>
        <w:t>(c) is not anaesthesia provided by a specialist anaesthetist to which an item in Group T7 or T10 applies</w:t>
      </w:r>
      <w:r w:rsidR="000B4EF4">
        <w:rPr>
          <w:szCs w:val="20"/>
          <w:lang w:eastAsia="en-AU"/>
        </w:rPr>
        <w:t>.</w:t>
      </w:r>
    </w:p>
    <w:p w14:paraId="6EE025AC" w14:textId="258CB0CD" w:rsidR="00C239B4" w:rsidRDefault="00C239B4" w:rsidP="0078791E">
      <w:pPr>
        <w:spacing w:after="200"/>
        <w:rPr>
          <w:noProof/>
        </w:rPr>
      </w:pPr>
      <w:r w:rsidRPr="00BA657E">
        <w:rPr>
          <w:rStyle w:val="Descriptorheader"/>
        </w:rPr>
        <w:t>MBS fee:</w:t>
      </w:r>
      <w:r w:rsidRPr="00432212">
        <w:rPr>
          <w:noProof/>
        </w:rPr>
        <w:t xml:space="preserve"> </w:t>
      </w:r>
      <w:r>
        <w:rPr>
          <w:noProof/>
        </w:rPr>
        <w:t xml:space="preserve">$150.75 </w:t>
      </w:r>
    </w:p>
    <w:p w14:paraId="2812210F" w14:textId="1DBBC717" w:rsidR="00C239B4" w:rsidRDefault="00C239B4" w:rsidP="00C239B4">
      <w:r w:rsidRPr="00BA657E">
        <w:rPr>
          <w:rStyle w:val="Descriptorheader"/>
        </w:rPr>
        <w:t>Benefit:</w:t>
      </w:r>
      <w:r w:rsidRPr="00432212">
        <w:rPr>
          <w:noProof/>
        </w:rPr>
        <w:t xml:space="preserve"> </w:t>
      </w:r>
      <w:r w:rsidR="0078791E">
        <w:t>75% = $113.10    85% = $128.15</w:t>
      </w:r>
    </w:p>
    <w:p w14:paraId="47D17A0C" w14:textId="09CCBEB6" w:rsidR="0078791E" w:rsidRDefault="0078791E">
      <w:pPr>
        <w:spacing w:line="259" w:lineRule="auto"/>
      </w:pPr>
      <w:r>
        <w:br w:type="page"/>
      </w:r>
    </w:p>
    <w:p w14:paraId="6638F487" w14:textId="5507FC9A" w:rsidR="00C239B4" w:rsidRPr="00432212" w:rsidRDefault="00C239B4" w:rsidP="009D3807">
      <w:pPr>
        <w:pStyle w:val="NEWItem"/>
      </w:pPr>
      <w:r w:rsidRPr="00432212">
        <w:lastRenderedPageBreak/>
        <w:t>New i</w:t>
      </w:r>
      <w:r>
        <w:t xml:space="preserve">tem </w:t>
      </w:r>
      <w:r>
        <w:rPr>
          <w:rStyle w:val="NEWItemNumber"/>
        </w:rPr>
        <w:t>1428</w:t>
      </w:r>
      <w:r w:rsidR="0078791E">
        <w:rPr>
          <w:rStyle w:val="NEWItemNumber"/>
        </w:rPr>
        <w:t>8</w:t>
      </w:r>
      <w:r w:rsidRPr="00432212">
        <w:t xml:space="preserve"> – </w:t>
      </w:r>
      <w:r w:rsidR="0078791E">
        <w:t>Emergent intubation and/or airway management by a medical practitioner</w:t>
      </w:r>
    </w:p>
    <w:p w14:paraId="734C8096" w14:textId="012AE984" w:rsidR="0078791E" w:rsidRPr="00BA657E" w:rsidRDefault="0078791E" w:rsidP="0078791E">
      <w:r w:rsidRPr="00BA657E">
        <w:rPr>
          <w:rStyle w:val="Descriptorheader"/>
        </w:rPr>
        <w:t>Overview:</w:t>
      </w:r>
      <w:r w:rsidRPr="00BA657E">
        <w:t xml:space="preserve"> </w:t>
      </w:r>
      <w:r>
        <w:t>Introduction of a new item for emergent intubation and/or airway management performed by a medical practitioner.</w:t>
      </w:r>
    </w:p>
    <w:p w14:paraId="0861DC45" w14:textId="77777777" w:rsidR="0078791E" w:rsidRDefault="00C239B4" w:rsidP="0078791E">
      <w:pPr>
        <w:spacing w:after="200"/>
        <w:rPr>
          <w:szCs w:val="20"/>
          <w:lang w:eastAsia="en-AU"/>
        </w:rPr>
      </w:pPr>
      <w:r>
        <w:rPr>
          <w:rStyle w:val="Descriptorheader"/>
        </w:rPr>
        <w:t>Descriptor</w:t>
      </w:r>
      <w:r w:rsidRPr="00BA657E">
        <w:rPr>
          <w:rStyle w:val="Descriptorheader"/>
        </w:rPr>
        <w:t>:</w:t>
      </w:r>
      <w:r w:rsidRPr="00BA657E">
        <w:t xml:space="preserve"> </w:t>
      </w:r>
      <w:r w:rsidR="0078791E">
        <w:rPr>
          <w:szCs w:val="20"/>
          <w:lang w:eastAsia="en-AU"/>
        </w:rPr>
        <w:t>Emergent intubation, airway management or both of a patient that:</w:t>
      </w:r>
    </w:p>
    <w:p w14:paraId="178B3DF1" w14:textId="77777777" w:rsidR="0078791E" w:rsidRDefault="0078791E" w:rsidP="0078791E">
      <w:pPr>
        <w:spacing w:after="200"/>
        <w:rPr>
          <w:szCs w:val="20"/>
          <w:lang w:eastAsia="en-AU"/>
        </w:rPr>
      </w:pPr>
      <w:r>
        <w:rPr>
          <w:szCs w:val="20"/>
          <w:lang w:eastAsia="en-AU"/>
        </w:rPr>
        <w:t>(a) is managed by a medical practitioner (except a specialist in the practice of the specialist’s specialty of emergency medicine) at a recognised emergency department of a private hospital; and</w:t>
      </w:r>
    </w:p>
    <w:p w14:paraId="0915741E" w14:textId="77777777" w:rsidR="0078791E" w:rsidRDefault="0078791E" w:rsidP="0078791E">
      <w:pPr>
        <w:spacing w:after="200"/>
        <w:rPr>
          <w:szCs w:val="20"/>
          <w:lang w:eastAsia="en-AU"/>
        </w:rPr>
      </w:pPr>
      <w:r>
        <w:rPr>
          <w:szCs w:val="20"/>
          <w:lang w:eastAsia="en-AU"/>
        </w:rPr>
        <w:t>(b) occurs in conjunction with an attendance on the patient that is described in item 5001, 5004, 5011, 5012, 5013, 5014, 5016, 5017, 5019, 5021, 5022, 5027, 5030, 5031, 5032, 5033, 5035 or 5036; and</w:t>
      </w:r>
    </w:p>
    <w:p w14:paraId="5B85C6DE" w14:textId="78841243" w:rsidR="0078791E" w:rsidRDefault="0078791E" w:rsidP="0078791E">
      <w:pPr>
        <w:spacing w:after="200"/>
        <w:rPr>
          <w:szCs w:val="20"/>
          <w:lang w:eastAsia="en-AU"/>
        </w:rPr>
      </w:pPr>
      <w:r>
        <w:rPr>
          <w:szCs w:val="20"/>
          <w:lang w:eastAsia="en-AU"/>
        </w:rPr>
        <w:t>(c) is not anaesthesia provided by a specialist anaesthetist to which an item in Group T7 or T10 applies</w:t>
      </w:r>
      <w:r w:rsidR="007C4532">
        <w:rPr>
          <w:szCs w:val="20"/>
          <w:lang w:eastAsia="en-AU"/>
        </w:rPr>
        <w:t xml:space="preserve">. </w:t>
      </w:r>
    </w:p>
    <w:p w14:paraId="72EAA1BD" w14:textId="5832AF60" w:rsidR="00C239B4" w:rsidRDefault="00C239B4" w:rsidP="00C239B4">
      <w:pPr>
        <w:rPr>
          <w:noProof/>
        </w:rPr>
      </w:pPr>
      <w:r w:rsidRPr="00BA657E">
        <w:rPr>
          <w:rStyle w:val="Descriptorheader"/>
        </w:rPr>
        <w:t>MBS fee:</w:t>
      </w:r>
      <w:r w:rsidRPr="00432212">
        <w:rPr>
          <w:noProof/>
        </w:rPr>
        <w:t xml:space="preserve"> </w:t>
      </w:r>
      <w:r>
        <w:rPr>
          <w:noProof/>
        </w:rPr>
        <w:t>$</w:t>
      </w:r>
      <w:r w:rsidR="0078791E">
        <w:rPr>
          <w:noProof/>
        </w:rPr>
        <w:t>113.10</w:t>
      </w:r>
      <w:r>
        <w:rPr>
          <w:noProof/>
        </w:rPr>
        <w:t xml:space="preserve"> </w:t>
      </w:r>
    </w:p>
    <w:p w14:paraId="2E4BC932" w14:textId="5F706278" w:rsidR="00C239B4" w:rsidRPr="00C33A20" w:rsidRDefault="00C239B4" w:rsidP="00C239B4">
      <w:pPr>
        <w:rPr>
          <w:b/>
          <w:noProof/>
          <w:sz w:val="22"/>
          <w:szCs w:val="22"/>
        </w:rPr>
      </w:pPr>
      <w:r w:rsidRPr="00BA657E">
        <w:rPr>
          <w:rStyle w:val="Descriptorheader"/>
        </w:rPr>
        <w:t>Benefit:</w:t>
      </w:r>
      <w:r w:rsidRPr="00432212">
        <w:rPr>
          <w:noProof/>
        </w:rPr>
        <w:t xml:space="preserve"> </w:t>
      </w:r>
      <w:r w:rsidR="0078791E">
        <w:t>75% = $84.85    85% = $96.15</w:t>
      </w:r>
    </w:p>
    <w:p w14:paraId="02F09EFF" w14:textId="77777777" w:rsidR="00C239B4" w:rsidRPr="00C33A20" w:rsidRDefault="00C239B4" w:rsidP="00551374">
      <w:pPr>
        <w:rPr>
          <w:b/>
          <w:noProof/>
          <w:sz w:val="22"/>
          <w:szCs w:val="22"/>
        </w:rPr>
      </w:pPr>
    </w:p>
    <w:p w14:paraId="0D3AA16F" w14:textId="482BFC65" w:rsidR="00BA657E" w:rsidRPr="00432212" w:rsidRDefault="00BA657E" w:rsidP="009D3807">
      <w:pPr>
        <w:pStyle w:val="DeletedItem"/>
      </w:pPr>
      <w:r>
        <w:t>Deleted</w:t>
      </w:r>
      <w:r w:rsidRPr="00432212">
        <w:t xml:space="preserve"> </w:t>
      </w:r>
      <w:r w:rsidRPr="001E3873">
        <w:rPr>
          <w:rStyle w:val="DeletedItemNumber"/>
          <w:b/>
          <w:shd w:val="clear" w:color="auto" w:fill="auto"/>
        </w:rPr>
        <w:t>item</w:t>
      </w:r>
      <w:r w:rsidRPr="00432212">
        <w:t xml:space="preserve"> </w:t>
      </w:r>
      <w:r w:rsidR="008A7E20">
        <w:rPr>
          <w:rStyle w:val="DeletedItemNumber"/>
        </w:rPr>
        <w:t>501</w:t>
      </w:r>
      <w:r w:rsidRPr="00432212">
        <w:t xml:space="preserve"> </w:t>
      </w:r>
      <w:r w:rsidR="004762A0" w:rsidRPr="00432212">
        <w:t xml:space="preserve">– </w:t>
      </w:r>
      <w:r w:rsidR="00983977">
        <w:t xml:space="preserve">Professional attendance </w:t>
      </w:r>
      <w:r w:rsidR="007026B2">
        <w:t xml:space="preserve">at a recognised emergency department of a private hospital by a specialist in the practice of the specialist’s specialty of </w:t>
      </w:r>
      <w:r w:rsidR="00983977">
        <w:t>emergency medicine</w:t>
      </w:r>
      <w:r w:rsidR="009D0E68">
        <w:t xml:space="preserve"> </w:t>
      </w:r>
      <w:r w:rsidR="00983977">
        <w:t>– attendance for the unscheduled evaluation and management of a patient, involving straightforward medical decision making</w:t>
      </w:r>
    </w:p>
    <w:p w14:paraId="69FF6E18" w14:textId="77777777" w:rsidR="00355553" w:rsidRDefault="00355553" w:rsidP="00355553">
      <w:pPr>
        <w:rPr>
          <w:noProof/>
        </w:rPr>
      </w:pPr>
      <w:r>
        <w:rPr>
          <w:noProof/>
        </w:rPr>
        <w:t>Services under this item are expected to be claimed under the new attendance item structure (5001 - 5019) for emergency medicine specialists and items (5021 – 5036) for medical practitioners.</w:t>
      </w:r>
    </w:p>
    <w:p w14:paraId="44FA5441" w14:textId="2C4387F6" w:rsidR="004762A0" w:rsidRPr="00432212" w:rsidRDefault="004762A0" w:rsidP="009D3807">
      <w:pPr>
        <w:pStyle w:val="DeletedItem"/>
      </w:pPr>
      <w:r>
        <w:t>Deleted</w:t>
      </w:r>
      <w:r w:rsidRPr="001E3873">
        <w:t xml:space="preserve"> </w:t>
      </w:r>
      <w:r w:rsidRPr="001E3873">
        <w:rPr>
          <w:rStyle w:val="DeletedItemNumber"/>
          <w:b/>
          <w:shd w:val="clear" w:color="auto" w:fill="auto"/>
        </w:rPr>
        <w:t>item</w:t>
      </w:r>
      <w:r w:rsidRPr="00432212">
        <w:t xml:space="preserve"> </w:t>
      </w:r>
      <w:r w:rsidR="008A7E20">
        <w:rPr>
          <w:rStyle w:val="DeletedItemNumber"/>
        </w:rPr>
        <w:t>503</w:t>
      </w:r>
      <w:r w:rsidRPr="00432212">
        <w:t xml:space="preserve"> – </w:t>
      </w:r>
      <w:r w:rsidR="00983977">
        <w:t>Professional attendance by emergency medicine – attendance for the unscheduled evaluation and management of a patient, involving medical decision making of low complexity</w:t>
      </w:r>
    </w:p>
    <w:p w14:paraId="6ECDAE1E" w14:textId="77777777" w:rsidR="00355553" w:rsidRDefault="00355553" w:rsidP="00355553">
      <w:pPr>
        <w:rPr>
          <w:noProof/>
        </w:rPr>
      </w:pPr>
      <w:r>
        <w:rPr>
          <w:noProof/>
        </w:rPr>
        <w:t>Services under this item are expected to be claimed under the new attendance item structure (5001 - 5019) for emergency medicine specialists and items (5021 – 5036) for medical practitioners.</w:t>
      </w:r>
    </w:p>
    <w:p w14:paraId="7298CBBC" w14:textId="03F95FE0" w:rsidR="004762A0" w:rsidRPr="00432212" w:rsidRDefault="004762A0" w:rsidP="009D3807">
      <w:pPr>
        <w:pStyle w:val="DeletedItem"/>
      </w:pPr>
      <w:r>
        <w:lastRenderedPageBreak/>
        <w:t>Deleted</w:t>
      </w:r>
      <w:r w:rsidRPr="00432212">
        <w:t xml:space="preserve"> </w:t>
      </w:r>
      <w:r w:rsidRPr="001E3873">
        <w:rPr>
          <w:rStyle w:val="DeletedItemNumber"/>
          <w:b/>
          <w:shd w:val="clear" w:color="auto" w:fill="auto"/>
        </w:rPr>
        <w:t>item</w:t>
      </w:r>
      <w:r w:rsidRPr="00432212">
        <w:t xml:space="preserve"> </w:t>
      </w:r>
      <w:r w:rsidR="008A7E20">
        <w:rPr>
          <w:rStyle w:val="DeletedItemNumber"/>
        </w:rPr>
        <w:t>507</w:t>
      </w:r>
      <w:r w:rsidRPr="00432212">
        <w:t xml:space="preserve"> – </w:t>
      </w:r>
      <w:r w:rsidR="00983977">
        <w:t xml:space="preserve">Professional attendance by emergency medicine </w:t>
      </w:r>
      <w:r w:rsidR="007026B2">
        <w:t xml:space="preserve">specialist </w:t>
      </w:r>
      <w:r w:rsidR="00983977">
        <w:t>– attendance for the unscheduled evaluation and management of a patient, involving medical decision making of moderate complexity</w:t>
      </w:r>
    </w:p>
    <w:p w14:paraId="2D473D7A" w14:textId="77777777" w:rsidR="00355553" w:rsidRDefault="00355553" w:rsidP="00355553">
      <w:pPr>
        <w:rPr>
          <w:noProof/>
        </w:rPr>
      </w:pPr>
      <w:r>
        <w:rPr>
          <w:noProof/>
        </w:rPr>
        <w:t>Services under this item are expected to be claimed under the new attendance item structure (5001 - 5019) for emergency medicine specialists and items (5021 – 5036) for medical practitioners.</w:t>
      </w:r>
    </w:p>
    <w:p w14:paraId="3770300A" w14:textId="44A7743D" w:rsidR="008A7E20" w:rsidRPr="00432212" w:rsidRDefault="008A7E20" w:rsidP="009D3807">
      <w:pPr>
        <w:pStyle w:val="DeletedItem"/>
      </w:pPr>
      <w:r>
        <w:t>Deleted</w:t>
      </w:r>
      <w:r w:rsidRPr="00432212">
        <w:t xml:space="preserve"> </w:t>
      </w:r>
      <w:r w:rsidRPr="001E3873">
        <w:rPr>
          <w:rStyle w:val="DeletedItemNumber"/>
          <w:b/>
          <w:shd w:val="clear" w:color="auto" w:fill="auto"/>
        </w:rPr>
        <w:t>item</w:t>
      </w:r>
      <w:r w:rsidRPr="00432212">
        <w:t xml:space="preserve"> </w:t>
      </w:r>
      <w:r>
        <w:rPr>
          <w:rStyle w:val="DeletedItemNumber"/>
        </w:rPr>
        <w:t>511</w:t>
      </w:r>
      <w:r w:rsidRPr="00432212">
        <w:t xml:space="preserve"> – </w:t>
      </w:r>
      <w:r w:rsidR="00983977">
        <w:t>Professional attendance by emergency medicine</w:t>
      </w:r>
      <w:r w:rsidR="007026B2">
        <w:t xml:space="preserve"> specialist</w:t>
      </w:r>
      <w:r w:rsidR="00983977">
        <w:t xml:space="preserve"> – attendance for the unscheduled evaluation and management of a patient, involving medical decision making of moderate complexity</w:t>
      </w:r>
    </w:p>
    <w:p w14:paraId="33CD02F6" w14:textId="77777777" w:rsidR="00355553" w:rsidRDefault="00355553" w:rsidP="00355553">
      <w:pPr>
        <w:rPr>
          <w:noProof/>
        </w:rPr>
      </w:pPr>
      <w:r>
        <w:rPr>
          <w:noProof/>
        </w:rPr>
        <w:t>Services under this item are expected to be claimed under the new attendance item structure (5001 - 5019) for emergency medicine specialists and items (5021 – 5036) for medical practitioners.</w:t>
      </w:r>
    </w:p>
    <w:p w14:paraId="3BAC31A5" w14:textId="23D5BD55" w:rsidR="008A7E20" w:rsidRPr="00432212" w:rsidRDefault="008A7E20" w:rsidP="009D3807">
      <w:pPr>
        <w:pStyle w:val="DeletedItem"/>
      </w:pPr>
      <w:r>
        <w:t>Deleted</w:t>
      </w:r>
      <w:r w:rsidRPr="001E3873">
        <w:t xml:space="preserve"> </w:t>
      </w:r>
      <w:r w:rsidRPr="001E3873">
        <w:rPr>
          <w:rStyle w:val="DeletedItemNumber"/>
          <w:b/>
          <w:shd w:val="clear" w:color="auto" w:fill="auto"/>
        </w:rPr>
        <w:t>item</w:t>
      </w:r>
      <w:r w:rsidRPr="00432212">
        <w:t xml:space="preserve"> </w:t>
      </w:r>
      <w:r>
        <w:rPr>
          <w:rStyle w:val="DeletedItemNumber"/>
        </w:rPr>
        <w:t>515</w:t>
      </w:r>
      <w:r w:rsidRPr="00432212">
        <w:t xml:space="preserve"> – </w:t>
      </w:r>
      <w:r w:rsidR="00983977">
        <w:t>Professional attendance by emergency medicine</w:t>
      </w:r>
      <w:r w:rsidR="009D0E68">
        <w:t xml:space="preserve"> specialist</w:t>
      </w:r>
      <w:r w:rsidR="00983977">
        <w:t xml:space="preserve"> – attendance for the unscheduled evaluation and management of a patient, involving medical decision making of high complexity</w:t>
      </w:r>
    </w:p>
    <w:p w14:paraId="2BBD21B4" w14:textId="77777777" w:rsidR="00355553" w:rsidRDefault="00355553" w:rsidP="00355553">
      <w:pPr>
        <w:rPr>
          <w:noProof/>
        </w:rPr>
      </w:pPr>
      <w:r>
        <w:rPr>
          <w:noProof/>
        </w:rPr>
        <w:t>Services under this item are expected to be claimed under the new attendance item structure (5001 - 5019) for emergency medicine specialists and items (5021 – 5036) for medical practitioners.</w:t>
      </w:r>
    </w:p>
    <w:p w14:paraId="16169DEA" w14:textId="45B271A3" w:rsidR="008A7E20" w:rsidRPr="00432212" w:rsidRDefault="008A7E20" w:rsidP="009D3807">
      <w:pPr>
        <w:pStyle w:val="DeletedItem"/>
      </w:pPr>
      <w:r>
        <w:t>Deleted</w:t>
      </w:r>
      <w:r w:rsidRPr="00432212">
        <w:t xml:space="preserve"> </w:t>
      </w:r>
      <w:r w:rsidRPr="001E3873">
        <w:rPr>
          <w:rStyle w:val="DeletedItemNumber"/>
          <w:b/>
          <w:shd w:val="clear" w:color="auto" w:fill="auto"/>
        </w:rPr>
        <w:t>item</w:t>
      </w:r>
      <w:r w:rsidRPr="00432212">
        <w:t xml:space="preserve"> </w:t>
      </w:r>
      <w:r>
        <w:rPr>
          <w:rStyle w:val="DeletedItemNumber"/>
        </w:rPr>
        <w:t>519</w:t>
      </w:r>
      <w:r w:rsidRPr="00432212">
        <w:t xml:space="preserve"> – </w:t>
      </w:r>
      <w:r w:rsidR="00983977">
        <w:t>Professional attendance by emergency medicine</w:t>
      </w:r>
      <w:r w:rsidR="009D0E68">
        <w:t xml:space="preserve"> specialist</w:t>
      </w:r>
      <w:r w:rsidR="00983977">
        <w:t xml:space="preserve"> – attendance for a total period (whether or not continuous) of at least 30 minutes but less than 1 hour (before the patient’s admission to an in-patient hospital bed) for emergency evaluation of a critically ill patient with an immediately life threatening problem</w:t>
      </w:r>
    </w:p>
    <w:p w14:paraId="2B4E4C8D" w14:textId="77777777" w:rsidR="00355553" w:rsidRDefault="00355553" w:rsidP="00355553">
      <w:pPr>
        <w:rPr>
          <w:noProof/>
        </w:rPr>
      </w:pPr>
      <w:r>
        <w:rPr>
          <w:noProof/>
        </w:rPr>
        <w:t>Services under this item are expected to be claimed under the new attendance item structure (5001 - 5019) for emergency medicine specialists and items (5021 – 5036) for medical practitioners.</w:t>
      </w:r>
    </w:p>
    <w:p w14:paraId="5AE7C883" w14:textId="378C4C83" w:rsidR="008A7E20" w:rsidRPr="00432212" w:rsidRDefault="008A7E20" w:rsidP="009D3807">
      <w:pPr>
        <w:pStyle w:val="DeletedItem"/>
      </w:pPr>
      <w:r>
        <w:lastRenderedPageBreak/>
        <w:t>Deleted</w:t>
      </w:r>
      <w:r w:rsidRPr="00432212">
        <w:t xml:space="preserve"> </w:t>
      </w:r>
      <w:r w:rsidRPr="001E3873">
        <w:rPr>
          <w:rStyle w:val="DeletedItemNumber"/>
          <w:b/>
          <w:shd w:val="clear" w:color="auto" w:fill="auto"/>
        </w:rPr>
        <w:t>item</w:t>
      </w:r>
      <w:r w:rsidRPr="00432212">
        <w:t xml:space="preserve"> </w:t>
      </w:r>
      <w:r>
        <w:rPr>
          <w:rStyle w:val="DeletedItemNumber"/>
        </w:rPr>
        <w:t>520</w:t>
      </w:r>
      <w:r w:rsidRPr="00432212">
        <w:t xml:space="preserve"> – </w:t>
      </w:r>
      <w:r w:rsidR="00983977">
        <w:t>Professional attendance by emergency medicine</w:t>
      </w:r>
      <w:r w:rsidR="009D0E68">
        <w:t xml:space="preserve"> specialist</w:t>
      </w:r>
      <w:r w:rsidR="00983977">
        <w:t xml:space="preserve"> – attendance for a total period (whether or not continuous) of at least 1 hour but less than 2 hours (before the patient’s admission to an in-patient hospital bed) for emergency evaluation of a critically ill patient with an immediately life threatening problem</w:t>
      </w:r>
    </w:p>
    <w:p w14:paraId="2C2DFDEF" w14:textId="77777777" w:rsidR="00355553" w:rsidRDefault="00355553" w:rsidP="00355553">
      <w:pPr>
        <w:rPr>
          <w:noProof/>
        </w:rPr>
      </w:pPr>
      <w:r>
        <w:rPr>
          <w:noProof/>
        </w:rPr>
        <w:t>Services under this item are expected to be claimed under the new attendance item structure (5001 - 5019) for emergency medicine specialists and items (5021 – 5036) for medical practitioners.</w:t>
      </w:r>
    </w:p>
    <w:p w14:paraId="019BC46F" w14:textId="57E3A587" w:rsidR="008A7E20" w:rsidRPr="00432212" w:rsidRDefault="008A7E20" w:rsidP="009D3807">
      <w:pPr>
        <w:pStyle w:val="DeletedItem"/>
      </w:pPr>
      <w:r>
        <w:t>Deleted</w:t>
      </w:r>
      <w:r w:rsidRPr="001E3873">
        <w:t xml:space="preserve"> </w:t>
      </w:r>
      <w:r w:rsidRPr="001E3873">
        <w:rPr>
          <w:rStyle w:val="DeletedItemNumber"/>
          <w:b/>
          <w:shd w:val="clear" w:color="auto" w:fill="auto"/>
        </w:rPr>
        <w:t>item</w:t>
      </w:r>
      <w:r w:rsidRPr="00432212">
        <w:t xml:space="preserve"> </w:t>
      </w:r>
      <w:r>
        <w:rPr>
          <w:rStyle w:val="DeletedItemNumber"/>
        </w:rPr>
        <w:t>530</w:t>
      </w:r>
      <w:r w:rsidRPr="00432212">
        <w:t xml:space="preserve"> – </w:t>
      </w:r>
      <w:r w:rsidR="00983977">
        <w:t>Professional attendance by emergency medicine</w:t>
      </w:r>
      <w:r w:rsidR="009D0E68">
        <w:t xml:space="preserve"> specialist</w:t>
      </w:r>
      <w:r w:rsidR="00983977">
        <w:t xml:space="preserve"> – attendance for a total period (whether or not continuous) of at least </w:t>
      </w:r>
      <w:r w:rsidR="00EE66E8">
        <w:t>2 hours</w:t>
      </w:r>
      <w:r w:rsidR="00983977">
        <w:t xml:space="preserve"> but less than </w:t>
      </w:r>
      <w:r w:rsidR="00EE66E8">
        <w:t>3</w:t>
      </w:r>
      <w:r w:rsidR="00983977">
        <w:t xml:space="preserve"> hour</w:t>
      </w:r>
      <w:r w:rsidR="00EE66E8">
        <w:t>s</w:t>
      </w:r>
      <w:r w:rsidR="00983977">
        <w:t xml:space="preserve"> (before the patient’s admission to an in-patient hospital bed) for emergency evaluation of a critically ill patient with an immediately life threatening problem</w:t>
      </w:r>
    </w:p>
    <w:p w14:paraId="50C07840" w14:textId="77777777" w:rsidR="00355553" w:rsidRDefault="00355553" w:rsidP="00355553">
      <w:pPr>
        <w:rPr>
          <w:noProof/>
        </w:rPr>
      </w:pPr>
      <w:r>
        <w:rPr>
          <w:noProof/>
        </w:rPr>
        <w:t>Services under this item are expected to be claimed under the new attendance item structure (5001 - 5019) for emergency medicine specialists and items (5021 – 5036) for medical practitioners.</w:t>
      </w:r>
    </w:p>
    <w:p w14:paraId="4FD3DF3D" w14:textId="70B38214" w:rsidR="008A7E20" w:rsidRPr="00432212" w:rsidRDefault="008A7E20" w:rsidP="009D3807">
      <w:pPr>
        <w:pStyle w:val="DeletedItem"/>
      </w:pPr>
      <w:r>
        <w:t>Deleted</w:t>
      </w:r>
      <w:r w:rsidRPr="00432212">
        <w:t xml:space="preserve"> </w:t>
      </w:r>
      <w:r w:rsidRPr="001E3873">
        <w:rPr>
          <w:rStyle w:val="DeletedItemNumber"/>
          <w:b/>
          <w:shd w:val="clear" w:color="auto" w:fill="auto"/>
        </w:rPr>
        <w:t>item</w:t>
      </w:r>
      <w:r w:rsidRPr="00432212">
        <w:t xml:space="preserve"> </w:t>
      </w:r>
      <w:r>
        <w:rPr>
          <w:rStyle w:val="DeletedItemNumber"/>
        </w:rPr>
        <w:t>532</w:t>
      </w:r>
      <w:r w:rsidRPr="00432212">
        <w:t xml:space="preserve"> – </w:t>
      </w:r>
      <w:r w:rsidR="00EE66E8">
        <w:t xml:space="preserve">Professional attendance </w:t>
      </w:r>
      <w:r w:rsidR="009D0E68">
        <w:t xml:space="preserve">by emergency medicine specialist </w:t>
      </w:r>
      <w:r w:rsidR="00EE66E8">
        <w:t>– attendance for a total period (whether or not continuous) of at least 3 hours but less than 4 hours (before the patient’s admission to an in-patient hospital bed) for emergency evaluation of a critically ill patient with an immediately life threatening problem</w:t>
      </w:r>
    </w:p>
    <w:p w14:paraId="30D8E0AB" w14:textId="77777777" w:rsidR="00355553" w:rsidRDefault="00355553" w:rsidP="00355553">
      <w:pPr>
        <w:rPr>
          <w:noProof/>
        </w:rPr>
      </w:pPr>
      <w:r>
        <w:rPr>
          <w:noProof/>
        </w:rPr>
        <w:t>Services under this item are expected to be claimed under the new attendance item structure (5001 - 5019) for emergency medicine specialists and items (5021 – 5036) for medical practitioners.</w:t>
      </w:r>
    </w:p>
    <w:p w14:paraId="5E30FC74" w14:textId="5BE04D2C" w:rsidR="008A7E20" w:rsidRPr="00432212" w:rsidRDefault="008A7E20" w:rsidP="009D3807">
      <w:pPr>
        <w:pStyle w:val="DeletedItem"/>
      </w:pPr>
      <w:r>
        <w:t>Deleted</w:t>
      </w:r>
      <w:r w:rsidRPr="00432212">
        <w:t xml:space="preserve"> </w:t>
      </w:r>
      <w:r w:rsidRPr="001E3873">
        <w:rPr>
          <w:rStyle w:val="DeletedItemNumber"/>
          <w:b/>
          <w:shd w:val="clear" w:color="auto" w:fill="auto"/>
        </w:rPr>
        <w:t>item</w:t>
      </w:r>
      <w:r w:rsidRPr="00432212">
        <w:t xml:space="preserve"> </w:t>
      </w:r>
      <w:r w:rsidR="00983977">
        <w:rPr>
          <w:rStyle w:val="DeletedItemNumber"/>
        </w:rPr>
        <w:t>534</w:t>
      </w:r>
      <w:r w:rsidRPr="00432212">
        <w:t xml:space="preserve"> – </w:t>
      </w:r>
      <w:r w:rsidR="00EE66E8">
        <w:t xml:space="preserve">Professional attendance </w:t>
      </w:r>
      <w:r w:rsidR="009D0E68">
        <w:t>by emergency medicine specialist</w:t>
      </w:r>
      <w:r w:rsidR="00EE66E8">
        <w:t>– attendance for a total period (whether or not continuous) of at least 4 hours but less than 5 hours (before the patient’s admission to an in-patient hospital bed) for emergency evaluation of a critically ill patient with an immediately life threatening problem</w:t>
      </w:r>
    </w:p>
    <w:p w14:paraId="30882C83" w14:textId="77777777" w:rsidR="00355553" w:rsidRDefault="00355553" w:rsidP="00355553">
      <w:pPr>
        <w:rPr>
          <w:noProof/>
        </w:rPr>
      </w:pPr>
      <w:r>
        <w:rPr>
          <w:noProof/>
        </w:rPr>
        <w:t>Services under this item are expected to be claimed under the new attendance item structure (5001 - 5019) for emergency medicine specialists and items (5021 – 5036) for medical practitioners.</w:t>
      </w:r>
    </w:p>
    <w:p w14:paraId="166BA319" w14:textId="2AF4BD25" w:rsidR="008A7E20" w:rsidRPr="00432212" w:rsidRDefault="008A7E20" w:rsidP="009D3807">
      <w:pPr>
        <w:pStyle w:val="DeletedItem"/>
      </w:pPr>
      <w:r>
        <w:lastRenderedPageBreak/>
        <w:t>Deleted</w:t>
      </w:r>
      <w:r w:rsidRPr="001E3873">
        <w:t xml:space="preserve"> </w:t>
      </w:r>
      <w:r w:rsidRPr="001E3873">
        <w:rPr>
          <w:rStyle w:val="DeletedItemNumber"/>
          <w:b/>
          <w:shd w:val="clear" w:color="auto" w:fill="auto"/>
        </w:rPr>
        <w:t>item</w:t>
      </w:r>
      <w:r w:rsidRPr="00432212">
        <w:t xml:space="preserve"> </w:t>
      </w:r>
      <w:r w:rsidR="00983977">
        <w:rPr>
          <w:rStyle w:val="DeletedItemNumber"/>
        </w:rPr>
        <w:t>536</w:t>
      </w:r>
      <w:r w:rsidRPr="00432212">
        <w:t xml:space="preserve"> – </w:t>
      </w:r>
      <w:r w:rsidR="00EE66E8">
        <w:t xml:space="preserve">Professional attendance </w:t>
      </w:r>
      <w:r w:rsidR="009D0E68">
        <w:t xml:space="preserve">by </w:t>
      </w:r>
      <w:r w:rsidR="00EE66E8">
        <w:t xml:space="preserve">emergency medicine </w:t>
      </w:r>
      <w:r w:rsidR="009D0E68">
        <w:t xml:space="preserve">specialist </w:t>
      </w:r>
      <w:r w:rsidR="00EE66E8">
        <w:t>– attendance for a total period (whether or not continuous) of at least 5 hours (before the patient’s admission to an in-patient hospital bed) for emergency evaluation of a critically ill patient with an immediately life threatening problem</w:t>
      </w:r>
    </w:p>
    <w:p w14:paraId="3C329DF6" w14:textId="6812D375" w:rsidR="008B2EA9" w:rsidRDefault="008B2EA9" w:rsidP="008B2EA9">
      <w:pPr>
        <w:rPr>
          <w:noProof/>
        </w:rPr>
      </w:pPr>
      <w:r>
        <w:rPr>
          <w:noProof/>
        </w:rPr>
        <w:t>Services under this item are expected to be claimed under the new attendance item structure (5001</w:t>
      </w:r>
      <w:r w:rsidR="00767222">
        <w:rPr>
          <w:noProof/>
        </w:rPr>
        <w:t xml:space="preserve"> </w:t>
      </w:r>
      <w:r>
        <w:rPr>
          <w:noProof/>
        </w:rPr>
        <w:t xml:space="preserve">- 5019) for emergency medicine </w:t>
      </w:r>
      <w:r w:rsidR="00355553">
        <w:rPr>
          <w:noProof/>
        </w:rPr>
        <w:t>specialists</w:t>
      </w:r>
      <w:r>
        <w:rPr>
          <w:noProof/>
        </w:rPr>
        <w:t xml:space="preserve"> and items (5021 – 5036) for </w:t>
      </w:r>
      <w:r w:rsidR="00355553">
        <w:rPr>
          <w:noProof/>
        </w:rPr>
        <w:t>medical practitioners</w:t>
      </w:r>
      <w:r>
        <w:rPr>
          <w:noProof/>
        </w:rPr>
        <w:t>.</w:t>
      </w:r>
    </w:p>
    <w:p w14:paraId="102BCA6F" w14:textId="3A25AABD" w:rsidR="00983977" w:rsidRDefault="00983977" w:rsidP="008A7E20">
      <w:pPr>
        <w:rPr>
          <w:noProof/>
        </w:rPr>
      </w:pPr>
    </w:p>
    <w:p w14:paraId="5213F8FD" w14:textId="40BD5C7F" w:rsidR="00983977" w:rsidRDefault="00983977" w:rsidP="008A7E20">
      <w:pPr>
        <w:rPr>
          <w:noProof/>
        </w:rPr>
      </w:pPr>
    </w:p>
    <w:p w14:paraId="3B924044" w14:textId="77777777" w:rsidR="00983977" w:rsidRDefault="00983977" w:rsidP="008A7E20">
      <w:pPr>
        <w:rPr>
          <w:noProof/>
        </w:rPr>
      </w:pPr>
    </w:p>
    <w:p w14:paraId="19461C8B" w14:textId="77777777" w:rsidR="0029176A" w:rsidRDefault="00D640CC" w:rsidP="0029176A">
      <w:r w:rsidRPr="00897D38">
        <w:t>To view previous item descriptors and deleted items, visit MBS Online at</w:t>
      </w:r>
      <w:r>
        <w:rPr>
          <w:color w:val="1F497D"/>
        </w:rPr>
        <w:t xml:space="preserve"> </w:t>
      </w:r>
      <w:hyperlink r:id="rId14" w:history="1">
        <w:r>
          <w:rPr>
            <w:rStyle w:val="Hyperlink"/>
          </w:rPr>
          <w:t>www.mbsonline.gov.au</w:t>
        </w:r>
      </w:hyperlink>
      <w:r>
        <w:rPr>
          <w:color w:val="1F497D"/>
        </w:rPr>
        <w:t xml:space="preserve">, </w:t>
      </w:r>
      <w:r w:rsidRPr="00897D38">
        <w:t xml:space="preserve">navigate to ‘Downloads’ and then select the relevant time period at the bottom of the page. The old items can then be viewed by downloading the MBS files published in the month </w:t>
      </w:r>
      <w:r w:rsidR="0073257C">
        <w:t xml:space="preserve">before </w:t>
      </w:r>
      <w:r w:rsidRPr="00897D38">
        <w:t>implementation of the changes</w:t>
      </w:r>
    </w:p>
    <w:p w14:paraId="1E52FC84" w14:textId="4D97593A" w:rsidR="0029176A" w:rsidRDefault="0029176A" w:rsidP="0029176A">
      <w:pPr>
        <w:rPr>
          <w:noProof/>
        </w:rPr>
      </w:pPr>
    </w:p>
    <w:p w14:paraId="4246F3C4" w14:textId="77777777" w:rsidR="00AB2425" w:rsidRDefault="00AB2425" w:rsidP="0029176A">
      <w:pPr>
        <w:rPr>
          <w:noProof/>
        </w:rPr>
      </w:pPr>
    </w:p>
    <w:p w14:paraId="645EFF15" w14:textId="77777777" w:rsidR="0029176A" w:rsidRDefault="0029176A" w:rsidP="0029176A">
      <w:pPr>
        <w:pStyle w:val="Disclaimer"/>
      </w:pPr>
      <w:bookmarkStart w:id="5" w:name="_Hlk1375085"/>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0BB2AE24" w14:textId="60791BAA" w:rsidR="0029176A" w:rsidRPr="0029176A" w:rsidRDefault="0029176A" w:rsidP="0029176A">
      <w:pPr>
        <w:pStyle w:val="Disclaimer"/>
      </w:pPr>
      <w:r w:rsidRPr="0029176A">
        <w:t xml:space="preserve">This sheet is current as of the </w:t>
      </w:r>
      <w:r>
        <w:t>L</w:t>
      </w:r>
      <w:r w:rsidRPr="0029176A">
        <w:t>ast updated date</w:t>
      </w:r>
      <w:r>
        <w:t xml:space="preserve"> shown above</w:t>
      </w:r>
      <w:r w:rsidRPr="0029176A">
        <w:t>, and does not account for MBS changes</w:t>
      </w:r>
      <w:r>
        <w:t xml:space="preserve"> since that date</w:t>
      </w:r>
      <w:r w:rsidRPr="0029176A">
        <w:t>.</w:t>
      </w:r>
    </w:p>
    <w:bookmarkEnd w:id="5"/>
    <w:p w14:paraId="1A9E6ECD" w14:textId="77777777" w:rsidR="0029176A" w:rsidRDefault="0029176A" w:rsidP="0029176A">
      <w:pPr>
        <w:rPr>
          <w:noProof/>
        </w:rPr>
      </w:pPr>
    </w:p>
    <w:sectPr w:rsidR="0029176A" w:rsidSect="00017D5D">
      <w:type w:val="continuous"/>
      <w:pgSz w:w="11906" w:h="16838"/>
      <w:pgMar w:top="3261" w:right="720" w:bottom="720" w:left="720" w:header="708" w:footer="708"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75369" w14:textId="77777777" w:rsidR="00983724" w:rsidRDefault="00983724" w:rsidP="006D1088">
      <w:pPr>
        <w:spacing w:after="0" w:line="240" w:lineRule="auto"/>
      </w:pPr>
      <w:r>
        <w:separator/>
      </w:r>
    </w:p>
  </w:endnote>
  <w:endnote w:type="continuationSeparator" w:id="0">
    <w:p w14:paraId="41481510" w14:textId="77777777" w:rsidR="00983724" w:rsidRDefault="00983724"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AB2DA" w14:textId="77777777" w:rsidR="00983724" w:rsidRPr="00C64B9E" w:rsidRDefault="009E468D" w:rsidP="00C64B9E">
    <w:pPr>
      <w:tabs>
        <w:tab w:val="center" w:pos="4513"/>
        <w:tab w:val="right" w:pos="9026"/>
      </w:tabs>
      <w:spacing w:after="0" w:line="240" w:lineRule="auto"/>
      <w:rPr>
        <w:color w:val="001A70" w:themeColor="text2"/>
        <w:sz w:val="16"/>
      </w:rPr>
    </w:pPr>
    <w:r>
      <w:rPr>
        <w:rFonts w:asciiTheme="minorHAnsi" w:hAnsiTheme="minorHAnsi"/>
        <w:b/>
        <w:bCs/>
        <w:i/>
        <w:iCs/>
        <w:noProof/>
        <w:color w:val="001A70" w:themeColor="text2"/>
        <w:spacing w:val="5"/>
        <w:sz w:val="22"/>
      </w:rPr>
      <w:pict w14:anchorId="1DF155F1">
        <v:rect id="_x0000_i1027" style="width:523.3pt;height:1.9pt" o:hralign="center" o:hrstd="t" o:hr="t" fillcolor="#a0a0a0" stroked="f"/>
      </w:pict>
    </w:r>
    <w:r w:rsidR="00983724" w:rsidRPr="00C64B9E">
      <w:rPr>
        <w:color w:val="001A70" w:themeColor="text2"/>
        <w:sz w:val="16"/>
      </w:rPr>
      <w:t>Medicare Benefits Schedule</w:t>
    </w:r>
  </w:p>
  <w:p w14:paraId="542C26CB" w14:textId="46E4B6DF" w:rsidR="00983724" w:rsidRPr="00C64B9E" w:rsidRDefault="00983724" w:rsidP="00C64B9E">
    <w:pPr>
      <w:tabs>
        <w:tab w:val="center" w:pos="4513"/>
        <w:tab w:val="right" w:pos="10466"/>
      </w:tabs>
      <w:spacing w:after="0" w:line="240" w:lineRule="auto"/>
      <w:rPr>
        <w:color w:val="001A70" w:themeColor="text2"/>
        <w:sz w:val="16"/>
      </w:rPr>
    </w:pPr>
    <w:r>
      <w:rPr>
        <w:b/>
        <w:color w:val="001A70" w:themeColor="text2"/>
        <w:sz w:val="16"/>
      </w:rPr>
      <w:t>MBS Review Recommendations: Emergency Medicine Services</w:t>
    </w:r>
    <w:r w:rsidRPr="00C64B9E">
      <w:rPr>
        <w:b/>
        <w:color w:val="001A70" w:themeColor="text2"/>
        <w:sz w:val="16"/>
      </w:rPr>
      <w:t xml:space="preserve"> – </w:t>
    </w:r>
    <w:r>
      <w:rPr>
        <w:b/>
        <w:color w:val="001A70" w:themeColor="text2"/>
        <w:sz w:val="16"/>
      </w:rPr>
      <w:t>Quick reference guide</w:t>
    </w:r>
    <w:r w:rsidRPr="00C64B9E">
      <w:rPr>
        <w:color w:val="001A70" w:themeColor="text2"/>
        <w:sz w:val="16"/>
      </w:rPr>
      <w:t xml:space="preserve"> </w:t>
    </w:r>
    <w:sdt>
      <w:sdtPr>
        <w:rPr>
          <w:color w:val="001A70" w:themeColor="text2"/>
          <w:sz w:val="16"/>
        </w:rPr>
        <w:id w:val="960607005"/>
        <w:docPartObj>
          <w:docPartGallery w:val="Page Numbers (Bottom of Page)"/>
          <w:docPartUnique/>
        </w:docPartObj>
      </w:sdtPr>
      <w:sdtEndPr>
        <w:rPr>
          <w:noProof/>
        </w:rPr>
      </w:sdtEndPr>
      <w:sdtContent>
        <w:r w:rsidRPr="00C64B9E">
          <w:rPr>
            <w:color w:val="001A70" w:themeColor="text2"/>
            <w:sz w:val="16"/>
          </w:rPr>
          <w:tab/>
        </w:r>
        <w:sdt>
          <w:sdtPr>
            <w:rPr>
              <w:color w:val="001A70" w:themeColor="text2"/>
              <w:sz w:val="16"/>
            </w:rPr>
            <w:id w:val="-720741692"/>
            <w:docPartObj>
              <w:docPartGallery w:val="Page Numbers (Bottom of Page)"/>
              <w:docPartUnique/>
            </w:docPartObj>
          </w:sdtPr>
          <w:sdtEndPr/>
          <w:sdtContent>
            <w:sdt>
              <w:sdtPr>
                <w:rPr>
                  <w:color w:val="001A70" w:themeColor="text2"/>
                  <w:sz w:val="16"/>
                </w:rPr>
                <w:id w:val="1701501531"/>
                <w:docPartObj>
                  <w:docPartGallery w:val="Page Numbers (Top of Page)"/>
                  <w:docPartUnique/>
                </w:docPartObj>
              </w:sdtPr>
              <w:sdtEndPr/>
              <w:sdtContent>
                <w:r w:rsidRPr="00C64B9E">
                  <w:rPr>
                    <w:color w:val="001A70" w:themeColor="text2"/>
                    <w:sz w:val="16"/>
                  </w:rPr>
                  <w:t xml:space="preserve">Page </w:t>
                </w:r>
                <w:r w:rsidRPr="00C64B9E">
                  <w:rPr>
                    <w:bCs/>
                    <w:color w:val="001A70" w:themeColor="text2"/>
                    <w:sz w:val="24"/>
                    <w:szCs w:val="24"/>
                  </w:rPr>
                  <w:fldChar w:fldCharType="begin"/>
                </w:r>
                <w:r w:rsidRPr="00C64B9E">
                  <w:rPr>
                    <w:bCs/>
                    <w:color w:val="001A70" w:themeColor="text2"/>
                    <w:sz w:val="16"/>
                  </w:rPr>
                  <w:instrText xml:space="preserve"> PAGE </w:instrText>
                </w:r>
                <w:r w:rsidRPr="00C64B9E">
                  <w:rPr>
                    <w:bCs/>
                    <w:color w:val="001A70" w:themeColor="text2"/>
                    <w:sz w:val="24"/>
                    <w:szCs w:val="24"/>
                  </w:rPr>
                  <w:fldChar w:fldCharType="separate"/>
                </w:r>
                <w:r w:rsidR="009E468D">
                  <w:rPr>
                    <w:bCs/>
                    <w:noProof/>
                    <w:color w:val="001A70" w:themeColor="text2"/>
                    <w:sz w:val="16"/>
                  </w:rPr>
                  <w:t>1</w:t>
                </w:r>
                <w:r w:rsidRPr="00C64B9E">
                  <w:rPr>
                    <w:bCs/>
                    <w:color w:val="001A70" w:themeColor="text2"/>
                    <w:sz w:val="24"/>
                    <w:szCs w:val="24"/>
                  </w:rPr>
                  <w:fldChar w:fldCharType="end"/>
                </w:r>
                <w:r w:rsidRPr="00C64B9E">
                  <w:rPr>
                    <w:color w:val="001A70" w:themeColor="text2"/>
                    <w:sz w:val="16"/>
                  </w:rPr>
                  <w:t xml:space="preserve"> of </w:t>
                </w:r>
                <w:r w:rsidRPr="00C64B9E">
                  <w:rPr>
                    <w:bCs/>
                    <w:color w:val="001A70" w:themeColor="text2"/>
                    <w:sz w:val="24"/>
                    <w:szCs w:val="24"/>
                  </w:rPr>
                  <w:fldChar w:fldCharType="begin"/>
                </w:r>
                <w:r w:rsidRPr="00C64B9E">
                  <w:rPr>
                    <w:bCs/>
                    <w:color w:val="001A70" w:themeColor="text2"/>
                    <w:sz w:val="16"/>
                  </w:rPr>
                  <w:instrText xml:space="preserve"> NUMPAGES  </w:instrText>
                </w:r>
                <w:r w:rsidRPr="00C64B9E">
                  <w:rPr>
                    <w:bCs/>
                    <w:color w:val="001A70" w:themeColor="text2"/>
                    <w:sz w:val="24"/>
                    <w:szCs w:val="24"/>
                  </w:rPr>
                  <w:fldChar w:fldCharType="separate"/>
                </w:r>
                <w:r w:rsidR="009E468D">
                  <w:rPr>
                    <w:bCs/>
                    <w:noProof/>
                    <w:color w:val="001A70" w:themeColor="text2"/>
                    <w:sz w:val="16"/>
                  </w:rPr>
                  <w:t>24</w:t>
                </w:r>
                <w:r w:rsidRPr="00C64B9E">
                  <w:rPr>
                    <w:bCs/>
                    <w:color w:val="001A70" w:themeColor="text2"/>
                    <w:sz w:val="24"/>
                    <w:szCs w:val="24"/>
                  </w:rPr>
                  <w:fldChar w:fldCharType="end"/>
                </w:r>
              </w:sdtContent>
            </w:sdt>
          </w:sdtContent>
        </w:sdt>
        <w:r w:rsidRPr="00C64B9E">
          <w:rPr>
            <w:color w:val="001A70" w:themeColor="text2"/>
            <w:sz w:val="16"/>
          </w:rPr>
          <w:t xml:space="preserve"> </w:t>
        </w:r>
      </w:sdtContent>
    </w:sdt>
  </w:p>
  <w:p w14:paraId="28DD59F2" w14:textId="5DFEF251" w:rsidR="00983724" w:rsidRDefault="009E468D" w:rsidP="00C64B9E">
    <w:pPr>
      <w:pStyle w:val="Footer"/>
      <w:rPr>
        <w:color w:val="7D2248" w:themeColor="hyperlink"/>
        <w:sz w:val="16"/>
        <w:szCs w:val="18"/>
        <w:u w:val="single"/>
      </w:rPr>
    </w:pPr>
    <w:hyperlink r:id="rId1" w:history="1">
      <w:r w:rsidR="00983724" w:rsidRPr="00AD581A">
        <w:rPr>
          <w:color w:val="7D2248" w:themeColor="hyperlink"/>
          <w:sz w:val="16"/>
          <w:szCs w:val="18"/>
          <w:u w:val="single"/>
        </w:rPr>
        <w:t>MBS Online</w:t>
      </w:r>
    </w:hyperlink>
  </w:p>
  <w:p w14:paraId="18A2F86D" w14:textId="7AC6457B" w:rsidR="00983724" w:rsidRPr="005B7573" w:rsidRDefault="00983724" w:rsidP="005B7573">
    <w:pPr>
      <w:tabs>
        <w:tab w:val="center" w:pos="4513"/>
        <w:tab w:val="right" w:pos="9026"/>
      </w:tabs>
      <w:spacing w:after="0" w:line="240" w:lineRule="auto"/>
      <w:rPr>
        <w:color w:val="001A70" w:themeColor="text2"/>
        <w:sz w:val="16"/>
      </w:rPr>
    </w:pPr>
    <w:bookmarkStart w:id="3" w:name="_Hlk6912109"/>
    <w:bookmarkStart w:id="4" w:name="_Hlk6912110"/>
    <w:r w:rsidRPr="005B7573">
      <w:rPr>
        <w:color w:val="001A70" w:themeColor="text2"/>
        <w:sz w:val="16"/>
      </w:rPr>
      <w:t>Last updated</w:t>
    </w:r>
    <w:r>
      <w:rPr>
        <w:color w:val="001A70" w:themeColor="text2"/>
        <w:sz w:val="16"/>
      </w:rPr>
      <w:t xml:space="preserve"> –</w:t>
    </w:r>
    <w:bookmarkEnd w:id="3"/>
    <w:bookmarkEnd w:id="4"/>
    <w:r w:rsidR="005843BB">
      <w:rPr>
        <w:color w:val="001A70" w:themeColor="text2"/>
        <w:sz w:val="16"/>
      </w:rPr>
      <w:t xml:space="preserve"> </w:t>
    </w:r>
    <w:r w:rsidR="00620C0A">
      <w:rPr>
        <w:color w:val="001A70" w:themeColor="text2"/>
        <w:sz w:val="16"/>
      </w:rPr>
      <w:t>3 February</w:t>
    </w:r>
    <w:r>
      <w:rPr>
        <w:color w:val="001A70" w:themeColor="text2"/>
        <w:sz w:val="16"/>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0CB95" w14:textId="77777777" w:rsidR="00983724" w:rsidRDefault="00983724" w:rsidP="006D1088">
      <w:pPr>
        <w:spacing w:after="0" w:line="240" w:lineRule="auto"/>
      </w:pPr>
      <w:r>
        <w:separator/>
      </w:r>
    </w:p>
  </w:footnote>
  <w:footnote w:type="continuationSeparator" w:id="0">
    <w:p w14:paraId="4D44BAC2" w14:textId="77777777" w:rsidR="00983724" w:rsidRDefault="00983724"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CD3AC" w14:textId="420FE883" w:rsidR="00983724" w:rsidRDefault="00983724">
    <w:pPr>
      <w:pStyle w:val="Header"/>
    </w:pPr>
    <w:r w:rsidRPr="00906169">
      <w:rPr>
        <w:noProof/>
        <w:lang w:eastAsia="en-AU"/>
      </w:rPr>
      <mc:AlternateContent>
        <mc:Choice Requires="wps">
          <w:drawing>
            <wp:anchor distT="0" distB="0" distL="114300" distR="114300" simplePos="0" relativeHeight="251659776" behindDoc="0" locked="0" layoutInCell="1" allowOverlap="1" wp14:anchorId="7757D423" wp14:editId="0CD1C107">
              <wp:simplePos x="0" y="0"/>
              <wp:positionH relativeFrom="column">
                <wp:align>right</wp:align>
              </wp:positionH>
              <wp:positionV relativeFrom="paragraph">
                <wp:posOffset>-288646</wp:posOffset>
              </wp:positionV>
              <wp:extent cx="2912400" cy="1285200"/>
              <wp:effectExtent l="0" t="0" r="0" b="0"/>
              <wp:wrapNone/>
              <wp:docPr id="6" name="Title 3">
                <a:extLst xmlns:a="http://schemas.openxmlformats.org/drawingml/2006/main"/>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912400" cy="1285200"/>
                      </a:xfrm>
                      <a:prstGeom prst="rect">
                        <a:avLst/>
                      </a:prstGeom>
                    </wps:spPr>
                    <wps:txbx>
                      <w:txbxContent>
                        <w:p w14:paraId="3D27FC89" w14:textId="14A51A67" w:rsidR="00983724" w:rsidRDefault="00983724" w:rsidP="009A4B09">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Quick reference guide</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7757D423" id="Title 3" o:spid="_x0000_s1026" style="position:absolute;margin-left:178.1pt;margin-top:-22.75pt;width:229.3pt;height:101.2pt;z-index:25165977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" filled="f" stroked="f">
              <v:path arrowok="t"/>
              <o:lock v:ext="edit" grouping="t"/>
              <v:textbox>
                <w:txbxContent>
                  <w:p w14:paraId="3D27FC89" w14:textId="14A51A67" w:rsidR="00983724" w:rsidRDefault="00983724" w:rsidP="009A4B09">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Quick reference guide</w:t>
                    </w:r>
                  </w:p>
                </w:txbxContent>
              </v:textbox>
            </v:rect>
          </w:pict>
        </mc:Fallback>
      </mc:AlternateContent>
    </w:r>
    <w:r w:rsidRPr="006D1088">
      <w:rPr>
        <w:noProof/>
        <w:lang w:eastAsia="en-AU"/>
      </w:rPr>
      <w:drawing>
        <wp:anchor distT="0" distB="0" distL="114300" distR="114300" simplePos="0" relativeHeight="251657728" behindDoc="1" locked="0" layoutInCell="1" allowOverlap="1" wp14:anchorId="41D1303B" wp14:editId="471146B9">
          <wp:simplePos x="0" y="0"/>
          <wp:positionH relativeFrom="page">
            <wp:posOffset>-38100</wp:posOffset>
          </wp:positionH>
          <wp:positionV relativeFrom="paragraph">
            <wp:posOffset>-486410</wp:posOffset>
          </wp:positionV>
          <wp:extent cx="7642860" cy="161099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2860" cy="16109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6A0F9D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19E35A91"/>
    <w:multiLevelType w:val="hybridMultilevel"/>
    <w:tmpl w:val="C7441C0E"/>
    <w:lvl w:ilvl="0" w:tplc="680AAF0A">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B071ABC"/>
    <w:multiLevelType w:val="hybridMultilevel"/>
    <w:tmpl w:val="64C6628C"/>
    <w:lvl w:ilvl="0" w:tplc="16AE68EC">
      <w:start w:val="1"/>
      <w:numFmt w:val="bullet"/>
      <w:pStyle w:val="RecommendationsSubBullets"/>
      <w:lvlText w:val=""/>
      <w:lvlJc w:val="left"/>
      <w:pPr>
        <w:ind w:left="720" w:hanging="360"/>
      </w:pPr>
      <w:rPr>
        <w:rFonts w:ascii="Symbol" w:hAnsi="Symbol" w:hint="default"/>
        <w:b/>
        <w:i w:val="0"/>
        <w:color w:val="001A70"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3486544"/>
    <w:multiLevelType w:val="hybridMultilevel"/>
    <w:tmpl w:val="543255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C8C407D"/>
    <w:multiLevelType w:val="hybridMultilevel"/>
    <w:tmpl w:val="946220AC"/>
    <w:lvl w:ilvl="0" w:tplc="CFAED322">
      <w:start w:val="1"/>
      <w:numFmt w:val="bullet"/>
      <w:pStyle w:val="RecommendationsBullets"/>
      <w:lvlText w:val=""/>
      <w:lvlJc w:val="left"/>
      <w:pPr>
        <w:ind w:left="10849" w:hanging="360"/>
      </w:pPr>
      <w:rPr>
        <w:rFonts w:ascii="Symbol" w:hAnsi="Symbol" w:hint="default"/>
        <w:color w:val="001A70"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F931F6D"/>
    <w:multiLevelType w:val="hybridMultilevel"/>
    <w:tmpl w:val="B56A32B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1"/>
  </w:num>
  <w:num w:numId="3">
    <w:abstractNumId w:val="4"/>
  </w:num>
  <w:num w:numId="4">
    <w:abstractNumId w:val="2"/>
  </w:num>
  <w:num w:numId="5">
    <w:abstractNumId w:val="3"/>
  </w:num>
  <w:num w:numId="6">
    <w:abstractNumId w:val="4"/>
  </w:num>
  <w:num w:numId="7">
    <w:abstractNumId w:val="0"/>
  </w:num>
  <w:num w:numId="8">
    <w:abstractNumId w:val="4"/>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696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F3B"/>
    <w:rsid w:val="00017148"/>
    <w:rsid w:val="00017D5D"/>
    <w:rsid w:val="0003040F"/>
    <w:rsid w:val="000315BB"/>
    <w:rsid w:val="00032635"/>
    <w:rsid w:val="00032AB6"/>
    <w:rsid w:val="00037E88"/>
    <w:rsid w:val="00037F63"/>
    <w:rsid w:val="00076418"/>
    <w:rsid w:val="00076975"/>
    <w:rsid w:val="00090E38"/>
    <w:rsid w:val="000A13A0"/>
    <w:rsid w:val="000A43C6"/>
    <w:rsid w:val="000B01AE"/>
    <w:rsid w:val="000B1C83"/>
    <w:rsid w:val="000B4EF4"/>
    <w:rsid w:val="000E7D2B"/>
    <w:rsid w:val="00101643"/>
    <w:rsid w:val="00125FDD"/>
    <w:rsid w:val="00127272"/>
    <w:rsid w:val="00143450"/>
    <w:rsid w:val="001620B2"/>
    <w:rsid w:val="00181B52"/>
    <w:rsid w:val="001C39EA"/>
    <w:rsid w:val="001D7BC7"/>
    <w:rsid w:val="001E3873"/>
    <w:rsid w:val="001E4AAE"/>
    <w:rsid w:val="001F30B5"/>
    <w:rsid w:val="001F55E5"/>
    <w:rsid w:val="0020329D"/>
    <w:rsid w:val="00215F3B"/>
    <w:rsid w:val="002202C2"/>
    <w:rsid w:val="00225FE2"/>
    <w:rsid w:val="002360FA"/>
    <w:rsid w:val="00237393"/>
    <w:rsid w:val="00237BE8"/>
    <w:rsid w:val="00240B49"/>
    <w:rsid w:val="00240FFD"/>
    <w:rsid w:val="00244C4C"/>
    <w:rsid w:val="002746BB"/>
    <w:rsid w:val="0027565A"/>
    <w:rsid w:val="002841E0"/>
    <w:rsid w:val="0029176A"/>
    <w:rsid w:val="00296DD0"/>
    <w:rsid w:val="002A12E4"/>
    <w:rsid w:val="002A3C7C"/>
    <w:rsid w:val="002B15CE"/>
    <w:rsid w:val="002C2C3C"/>
    <w:rsid w:val="002D02F1"/>
    <w:rsid w:val="002F34A5"/>
    <w:rsid w:val="00322ACB"/>
    <w:rsid w:val="00332D5E"/>
    <w:rsid w:val="0033632B"/>
    <w:rsid w:val="003370DF"/>
    <w:rsid w:val="00352321"/>
    <w:rsid w:val="00354816"/>
    <w:rsid w:val="00355553"/>
    <w:rsid w:val="00363A31"/>
    <w:rsid w:val="00366BD1"/>
    <w:rsid w:val="00372A70"/>
    <w:rsid w:val="003A7902"/>
    <w:rsid w:val="003C2E2C"/>
    <w:rsid w:val="003D1395"/>
    <w:rsid w:val="003D19B4"/>
    <w:rsid w:val="003D3DF9"/>
    <w:rsid w:val="003D5CEF"/>
    <w:rsid w:val="003E1487"/>
    <w:rsid w:val="003E5FE6"/>
    <w:rsid w:val="003F1778"/>
    <w:rsid w:val="00404D32"/>
    <w:rsid w:val="0040562E"/>
    <w:rsid w:val="0041360F"/>
    <w:rsid w:val="00432212"/>
    <w:rsid w:val="004327F7"/>
    <w:rsid w:val="004525B7"/>
    <w:rsid w:val="00464E24"/>
    <w:rsid w:val="00466A32"/>
    <w:rsid w:val="00470DD5"/>
    <w:rsid w:val="004762A0"/>
    <w:rsid w:val="0047740F"/>
    <w:rsid w:val="004775B0"/>
    <w:rsid w:val="00484353"/>
    <w:rsid w:val="00492DDB"/>
    <w:rsid w:val="00493BC3"/>
    <w:rsid w:val="004A36D7"/>
    <w:rsid w:val="004C1290"/>
    <w:rsid w:val="004F248C"/>
    <w:rsid w:val="004F620A"/>
    <w:rsid w:val="00520161"/>
    <w:rsid w:val="00533342"/>
    <w:rsid w:val="00551374"/>
    <w:rsid w:val="00555499"/>
    <w:rsid w:val="00562A42"/>
    <w:rsid w:val="005657CF"/>
    <w:rsid w:val="00567A9E"/>
    <w:rsid w:val="005721A7"/>
    <w:rsid w:val="00573317"/>
    <w:rsid w:val="005843BB"/>
    <w:rsid w:val="005A3E55"/>
    <w:rsid w:val="005A7C86"/>
    <w:rsid w:val="005B7573"/>
    <w:rsid w:val="005C4DC8"/>
    <w:rsid w:val="005E0B76"/>
    <w:rsid w:val="005F70A1"/>
    <w:rsid w:val="006054CC"/>
    <w:rsid w:val="00620C0A"/>
    <w:rsid w:val="00623477"/>
    <w:rsid w:val="00627DF5"/>
    <w:rsid w:val="00630329"/>
    <w:rsid w:val="00631BA4"/>
    <w:rsid w:val="00671AE2"/>
    <w:rsid w:val="00681667"/>
    <w:rsid w:val="00685F43"/>
    <w:rsid w:val="00687DAF"/>
    <w:rsid w:val="006A2FD2"/>
    <w:rsid w:val="006A7A62"/>
    <w:rsid w:val="006B2891"/>
    <w:rsid w:val="006B6DD9"/>
    <w:rsid w:val="006C5021"/>
    <w:rsid w:val="006D1088"/>
    <w:rsid w:val="006D7299"/>
    <w:rsid w:val="006F5785"/>
    <w:rsid w:val="007020BF"/>
    <w:rsid w:val="007026B2"/>
    <w:rsid w:val="00712091"/>
    <w:rsid w:val="00712F33"/>
    <w:rsid w:val="00721396"/>
    <w:rsid w:val="00723C6B"/>
    <w:rsid w:val="0073257C"/>
    <w:rsid w:val="00732EE6"/>
    <w:rsid w:val="00736D31"/>
    <w:rsid w:val="00743C81"/>
    <w:rsid w:val="00763E5B"/>
    <w:rsid w:val="00767222"/>
    <w:rsid w:val="00774C9D"/>
    <w:rsid w:val="0078791E"/>
    <w:rsid w:val="007A232E"/>
    <w:rsid w:val="007B4CDA"/>
    <w:rsid w:val="007C304E"/>
    <w:rsid w:val="007C343E"/>
    <w:rsid w:val="007C4532"/>
    <w:rsid w:val="007C60D6"/>
    <w:rsid w:val="007F463D"/>
    <w:rsid w:val="0080635A"/>
    <w:rsid w:val="00814AE2"/>
    <w:rsid w:val="0081666E"/>
    <w:rsid w:val="00820EBE"/>
    <w:rsid w:val="00821361"/>
    <w:rsid w:val="00852651"/>
    <w:rsid w:val="00870E35"/>
    <w:rsid w:val="00881929"/>
    <w:rsid w:val="00884022"/>
    <w:rsid w:val="008932D6"/>
    <w:rsid w:val="00897D38"/>
    <w:rsid w:val="008A71B5"/>
    <w:rsid w:val="008A72FC"/>
    <w:rsid w:val="008A7E20"/>
    <w:rsid w:val="008B049A"/>
    <w:rsid w:val="008B2EA9"/>
    <w:rsid w:val="008C370C"/>
    <w:rsid w:val="008C3B3F"/>
    <w:rsid w:val="008C5E33"/>
    <w:rsid w:val="008E48B0"/>
    <w:rsid w:val="008E76CA"/>
    <w:rsid w:val="00906169"/>
    <w:rsid w:val="00911BCA"/>
    <w:rsid w:val="009342F2"/>
    <w:rsid w:val="00952A5A"/>
    <w:rsid w:val="00983724"/>
    <w:rsid w:val="00983977"/>
    <w:rsid w:val="00993FAA"/>
    <w:rsid w:val="009A4B09"/>
    <w:rsid w:val="009A4D5D"/>
    <w:rsid w:val="009C49FB"/>
    <w:rsid w:val="009D0E68"/>
    <w:rsid w:val="009D3807"/>
    <w:rsid w:val="009E468D"/>
    <w:rsid w:val="009E7FAC"/>
    <w:rsid w:val="009F556D"/>
    <w:rsid w:val="00A02FB0"/>
    <w:rsid w:val="00A040C1"/>
    <w:rsid w:val="00A12B19"/>
    <w:rsid w:val="00A44544"/>
    <w:rsid w:val="00A44582"/>
    <w:rsid w:val="00A44E96"/>
    <w:rsid w:val="00A80234"/>
    <w:rsid w:val="00AB2425"/>
    <w:rsid w:val="00AC679F"/>
    <w:rsid w:val="00AD2B79"/>
    <w:rsid w:val="00AD2DB9"/>
    <w:rsid w:val="00AD581A"/>
    <w:rsid w:val="00AE0D93"/>
    <w:rsid w:val="00B10470"/>
    <w:rsid w:val="00B14D00"/>
    <w:rsid w:val="00B23A4C"/>
    <w:rsid w:val="00B3107B"/>
    <w:rsid w:val="00B31C3E"/>
    <w:rsid w:val="00B344DF"/>
    <w:rsid w:val="00B472BF"/>
    <w:rsid w:val="00B60E25"/>
    <w:rsid w:val="00B623B0"/>
    <w:rsid w:val="00B630B8"/>
    <w:rsid w:val="00B63FB9"/>
    <w:rsid w:val="00B70DD3"/>
    <w:rsid w:val="00B95065"/>
    <w:rsid w:val="00BA657E"/>
    <w:rsid w:val="00BC4E46"/>
    <w:rsid w:val="00BE6C5C"/>
    <w:rsid w:val="00C060D4"/>
    <w:rsid w:val="00C13B16"/>
    <w:rsid w:val="00C1412D"/>
    <w:rsid w:val="00C208FC"/>
    <w:rsid w:val="00C239B4"/>
    <w:rsid w:val="00C33A20"/>
    <w:rsid w:val="00C50A47"/>
    <w:rsid w:val="00C64B9E"/>
    <w:rsid w:val="00C72C2D"/>
    <w:rsid w:val="00C8223A"/>
    <w:rsid w:val="00C831ED"/>
    <w:rsid w:val="00C86856"/>
    <w:rsid w:val="00C958ED"/>
    <w:rsid w:val="00CA4404"/>
    <w:rsid w:val="00CA743D"/>
    <w:rsid w:val="00CE0758"/>
    <w:rsid w:val="00D24276"/>
    <w:rsid w:val="00D30B91"/>
    <w:rsid w:val="00D33A0D"/>
    <w:rsid w:val="00D37FD2"/>
    <w:rsid w:val="00D4692E"/>
    <w:rsid w:val="00D46BFF"/>
    <w:rsid w:val="00D61B5C"/>
    <w:rsid w:val="00D640CC"/>
    <w:rsid w:val="00D6462F"/>
    <w:rsid w:val="00D76659"/>
    <w:rsid w:val="00DA6087"/>
    <w:rsid w:val="00DA6D06"/>
    <w:rsid w:val="00DB1343"/>
    <w:rsid w:val="00DB1A46"/>
    <w:rsid w:val="00DC0858"/>
    <w:rsid w:val="00DD3E9E"/>
    <w:rsid w:val="00DE22E2"/>
    <w:rsid w:val="00DF283A"/>
    <w:rsid w:val="00E00453"/>
    <w:rsid w:val="00E100BC"/>
    <w:rsid w:val="00E36773"/>
    <w:rsid w:val="00E401CE"/>
    <w:rsid w:val="00E43342"/>
    <w:rsid w:val="00E45B58"/>
    <w:rsid w:val="00E60F91"/>
    <w:rsid w:val="00E66244"/>
    <w:rsid w:val="00E86B6A"/>
    <w:rsid w:val="00E926FF"/>
    <w:rsid w:val="00E95C64"/>
    <w:rsid w:val="00EE34B3"/>
    <w:rsid w:val="00EE66E8"/>
    <w:rsid w:val="00EF7676"/>
    <w:rsid w:val="00F074CE"/>
    <w:rsid w:val="00F11625"/>
    <w:rsid w:val="00F333A7"/>
    <w:rsid w:val="00F33706"/>
    <w:rsid w:val="00F37C06"/>
    <w:rsid w:val="00F46D9B"/>
    <w:rsid w:val="00F54393"/>
    <w:rsid w:val="00F54658"/>
    <w:rsid w:val="00F5559F"/>
    <w:rsid w:val="00F8662A"/>
    <w:rsid w:val="00FB495B"/>
    <w:rsid w:val="00FC7546"/>
    <w:rsid w:val="00FD389F"/>
    <w:rsid w:val="00FF51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14:docId w14:val="2B878F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
    <w:qFormat/>
    <w:rsid w:val="0029176A"/>
    <w:pPr>
      <w:spacing w:line="280" w:lineRule="exact"/>
    </w:pPr>
    <w:rPr>
      <w:rFonts w:ascii="Arial" w:eastAsiaTheme="minorEastAsia" w:hAnsi="Arial"/>
      <w:sz w:val="20"/>
      <w:szCs w:val="21"/>
    </w:rPr>
  </w:style>
  <w:style w:type="paragraph" w:styleId="Heading1">
    <w:name w:val="heading 1"/>
    <w:basedOn w:val="Normal"/>
    <w:next w:val="Normal"/>
    <w:link w:val="Heading1Char"/>
    <w:autoRedefine/>
    <w:qFormat/>
    <w:rsid w:val="009D3807"/>
    <w:pPr>
      <w:keepNext/>
      <w:keepLines/>
      <w:spacing w:before="240" w:after="120" w:line="240" w:lineRule="auto"/>
      <w:outlineLvl w:val="0"/>
    </w:pPr>
    <w:rPr>
      <w:rFonts w:asciiTheme="majorHAnsi" w:eastAsiaTheme="majorEastAsia" w:hAnsiTheme="majorHAnsi" w:cstheme="majorBidi"/>
      <w:noProof/>
      <w:color w:val="001A70" w:themeColor="text2"/>
      <w:sz w:val="52"/>
      <w:szCs w:val="52"/>
    </w:rPr>
  </w:style>
  <w:style w:type="paragraph" w:styleId="Heading2">
    <w:name w:val="heading 2"/>
    <w:basedOn w:val="RecommendationsDescriptions"/>
    <w:next w:val="Normal"/>
    <w:link w:val="Heading2Char"/>
    <w:autoRedefine/>
    <w:unhideWhenUsed/>
    <w:qFormat/>
    <w:rsid w:val="004F248C"/>
    <w:pPr>
      <w:spacing w:before="240" w:after="120" w:line="276" w:lineRule="auto"/>
      <w:outlineLvl w:val="1"/>
    </w:pPr>
    <w:rPr>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3807"/>
    <w:rPr>
      <w:rFonts w:asciiTheme="majorHAnsi" w:eastAsiaTheme="majorEastAsia" w:hAnsiTheme="majorHAnsi" w:cstheme="majorBidi"/>
      <w:noProof/>
      <w:color w:val="001A70" w:themeColor="text2"/>
      <w:sz w:val="52"/>
      <w:szCs w:val="52"/>
    </w:rPr>
  </w:style>
  <w:style w:type="paragraph" w:styleId="ListParagraph">
    <w:name w:val="List Paragraph"/>
    <w:basedOn w:val="Normal"/>
    <w:autoRedefine/>
    <w:qFormat/>
    <w:rsid w:val="00852651"/>
    <w:pPr>
      <w:numPr>
        <w:numId w:val="2"/>
      </w:numPr>
      <w:spacing w:after="60"/>
    </w:pPr>
  </w:style>
  <w:style w:type="character" w:customStyle="1" w:styleId="Heading2Char">
    <w:name w:val="Heading 2 Char"/>
    <w:basedOn w:val="DefaultParagraphFont"/>
    <w:link w:val="Heading2"/>
    <w:rsid w:val="004F248C"/>
    <w:rPr>
      <w:rFonts w:ascii="Arial" w:eastAsiaTheme="minorEastAsia" w:hAnsi="Arial"/>
      <w:noProof/>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uiPriority w:val="99"/>
    <w:unhideWhenUsed/>
    <w:rsid w:val="006D1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088"/>
    <w:rPr>
      <w:rFonts w:ascii="Arial" w:eastAsiaTheme="minorEastAsia" w:hAnsi="Arial"/>
      <w:sz w:val="24"/>
      <w:szCs w:val="21"/>
    </w:rPr>
  </w:style>
  <w:style w:type="paragraph" w:styleId="Title">
    <w:name w:val="Title"/>
    <w:basedOn w:val="Normal"/>
    <w:next w:val="Normal"/>
    <w:link w:val="TitleChar"/>
    <w:autoRedefine/>
    <w:rsid w:val="00C72C2D"/>
    <w:pPr>
      <w:spacing w:after="0" w:line="360" w:lineRule="exact"/>
      <w:contextualSpacing/>
    </w:pPr>
    <w:rPr>
      <w:rFonts w:asciiTheme="majorHAnsi" w:eastAsiaTheme="majorEastAsia" w:hAnsiTheme="majorHAnsi" w:cstheme="majorBidi"/>
      <w:caps/>
      <w:color w:val="006341" w:themeColor="accent1"/>
      <w:spacing w:val="-10"/>
      <w:kern w:val="28"/>
      <w:sz w:val="36"/>
      <w:szCs w:val="56"/>
    </w:rPr>
  </w:style>
  <w:style w:type="character" w:customStyle="1" w:styleId="TitleChar">
    <w:name w:val="Title Char"/>
    <w:basedOn w:val="DefaultParagraphFont"/>
    <w:link w:val="Title"/>
    <w:rsid w:val="00E60F91"/>
    <w:rPr>
      <w:rFonts w:asciiTheme="majorHAnsi" w:eastAsiaTheme="majorEastAsia" w:hAnsiTheme="majorHAnsi" w:cstheme="majorBidi"/>
      <w:caps/>
      <w:color w:val="006341" w:themeColor="accent1"/>
      <w:spacing w:val="-10"/>
      <w:kern w:val="28"/>
      <w:sz w:val="36"/>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2D02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2F1"/>
    <w:rPr>
      <w:rFonts w:ascii="Segoe UI" w:eastAsiaTheme="minorEastAsia" w:hAnsi="Segoe UI" w:cs="Segoe UI"/>
      <w:sz w:val="18"/>
      <w:szCs w:val="18"/>
    </w:rPr>
  </w:style>
  <w:style w:type="paragraph" w:customStyle="1" w:styleId="NEWItem">
    <w:name w:val="NEW Item"/>
    <w:basedOn w:val="Heading1"/>
    <w:link w:val="NEWItemChar"/>
    <w:autoRedefine/>
    <w:uiPriority w:val="7"/>
    <w:qFormat/>
    <w:rsid w:val="0033632B"/>
    <w:pPr>
      <w:pBdr>
        <w:top w:val="single" w:sz="12" w:space="1" w:color="789D4A" w:themeColor="accent2"/>
        <w:left w:val="single" w:sz="12" w:space="4" w:color="789D4A" w:themeColor="accent2"/>
        <w:bottom w:val="single" w:sz="12" w:space="1" w:color="789D4A" w:themeColor="accent2"/>
        <w:right w:val="single" w:sz="12" w:space="4" w:color="789D4A" w:themeColor="accent2"/>
      </w:pBdr>
      <w:shd w:val="clear" w:color="auto" w:fill="789D4A" w:themeFill="accent2"/>
      <w:spacing w:before="360"/>
      <w:contextualSpacing/>
    </w:pPr>
    <w:rPr>
      <w:rFonts w:ascii="Arial" w:hAnsi="Arial"/>
      <w:b/>
      <w:color w:val="FFFFFF" w:themeColor="background1"/>
      <w:spacing w:val="20"/>
      <w:sz w:val="28"/>
    </w:rPr>
  </w:style>
  <w:style w:type="character" w:styleId="SubtleEmphasis">
    <w:name w:val="Subtle Emphasis"/>
    <w:basedOn w:val="DefaultParagraphFont"/>
    <w:uiPriority w:val="19"/>
    <w:rsid w:val="00723C6B"/>
    <w:rPr>
      <w:i/>
      <w:iCs/>
      <w:color w:val="404040" w:themeColor="text1" w:themeTint="BF"/>
    </w:rPr>
  </w:style>
  <w:style w:type="character" w:customStyle="1" w:styleId="NEWItemChar">
    <w:name w:val="NEW Item Char"/>
    <w:basedOn w:val="Heading1Char"/>
    <w:link w:val="NEWItem"/>
    <w:uiPriority w:val="7"/>
    <w:rsid w:val="0033632B"/>
    <w:rPr>
      <w:rFonts w:ascii="Arial" w:eastAsiaTheme="majorEastAsia" w:hAnsi="Arial" w:cstheme="majorBidi"/>
      <w:b/>
      <w:noProof/>
      <w:color w:val="FFFFFF" w:themeColor="background1"/>
      <w:spacing w:val="20"/>
      <w:sz w:val="28"/>
      <w:szCs w:val="40"/>
      <w:shd w:val="clear" w:color="auto" w:fill="789D4A" w:themeFill="accent2"/>
    </w:rPr>
  </w:style>
  <w:style w:type="character" w:styleId="IntenseEmphasis">
    <w:name w:val="Intense Emphasis"/>
    <w:basedOn w:val="DefaultParagraphFont"/>
    <w:uiPriority w:val="21"/>
    <w:rsid w:val="009342F2"/>
    <w:rPr>
      <w:i/>
      <w:iCs/>
      <w:color w:val="006341" w:themeColor="accent1"/>
    </w:rPr>
  </w:style>
  <w:style w:type="character" w:styleId="Emphasis">
    <w:name w:val="Emphasis"/>
    <w:basedOn w:val="DefaultParagraphFont"/>
    <w:uiPriority w:val="20"/>
    <w:rsid w:val="009342F2"/>
    <w:rPr>
      <w:i/>
      <w:iCs/>
    </w:rPr>
  </w:style>
  <w:style w:type="character" w:styleId="BookTitle">
    <w:name w:val="Book Title"/>
    <w:aliases w:val="Description"/>
    <w:basedOn w:val="DefaultParagraphFont"/>
    <w:uiPriority w:val="33"/>
    <w:rsid w:val="00332D5E"/>
    <w:rPr>
      <w:rFonts w:asciiTheme="minorHAnsi" w:hAnsiTheme="minorHAnsi"/>
      <w:b/>
      <w:bCs/>
      <w:i/>
      <w:iCs/>
      <w:spacing w:val="5"/>
      <w:sz w:val="22"/>
    </w:rPr>
  </w:style>
  <w:style w:type="paragraph" w:customStyle="1" w:styleId="DeletedItem">
    <w:name w:val="Deleted Item"/>
    <w:basedOn w:val="NEWItem"/>
    <w:autoRedefine/>
    <w:uiPriority w:val="6"/>
    <w:qFormat/>
    <w:rsid w:val="00E95C64"/>
    <w:pPr>
      <w:pBdr>
        <w:top w:val="single" w:sz="12" w:space="1" w:color="A72B2A" w:themeColor="accent6"/>
        <w:left w:val="single" w:sz="12" w:space="4" w:color="A72B2A" w:themeColor="accent6"/>
        <w:bottom w:val="single" w:sz="12" w:space="1" w:color="A72B2A" w:themeColor="accent6"/>
        <w:right w:val="single" w:sz="12" w:space="4" w:color="A72B2A" w:themeColor="accent6"/>
      </w:pBdr>
      <w:shd w:val="clear" w:color="auto" w:fill="A72B2A" w:themeFill="accent6"/>
    </w:pPr>
  </w:style>
  <w:style w:type="paragraph" w:styleId="IntenseQuote">
    <w:name w:val="Intense Quote"/>
    <w:basedOn w:val="Normal"/>
    <w:next w:val="Normal"/>
    <w:link w:val="IntenseQuoteChar"/>
    <w:uiPriority w:val="30"/>
    <w:rsid w:val="00332D5E"/>
    <w:pPr>
      <w:pBdr>
        <w:top w:val="single" w:sz="4" w:space="10" w:color="006341" w:themeColor="accent1"/>
        <w:bottom w:val="single" w:sz="4" w:space="10" w:color="006341" w:themeColor="accent1"/>
      </w:pBdr>
      <w:spacing w:before="360" w:after="360"/>
      <w:ind w:left="864" w:right="864"/>
      <w:jc w:val="center"/>
    </w:pPr>
    <w:rPr>
      <w:i/>
      <w:iCs/>
      <w:color w:val="006341" w:themeColor="accent1"/>
    </w:rPr>
  </w:style>
  <w:style w:type="character" w:customStyle="1" w:styleId="IntenseQuoteChar">
    <w:name w:val="Intense Quote Char"/>
    <w:basedOn w:val="DefaultParagraphFont"/>
    <w:link w:val="IntenseQuote"/>
    <w:uiPriority w:val="30"/>
    <w:rsid w:val="00332D5E"/>
    <w:rPr>
      <w:rFonts w:ascii="Arial" w:eastAsiaTheme="minorEastAsia" w:hAnsi="Arial"/>
      <w:i/>
      <w:iCs/>
      <w:color w:val="006341" w:themeColor="accent1"/>
      <w:sz w:val="20"/>
      <w:szCs w:val="21"/>
    </w:rPr>
  </w:style>
  <w:style w:type="paragraph" w:styleId="Quote">
    <w:name w:val="Quote"/>
    <w:basedOn w:val="Normal"/>
    <w:next w:val="Normal"/>
    <w:link w:val="QuoteChar"/>
    <w:uiPriority w:val="29"/>
    <w:rsid w:val="00332D5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32D5E"/>
    <w:rPr>
      <w:rFonts w:ascii="Arial" w:eastAsiaTheme="minorEastAsia" w:hAnsi="Arial"/>
      <w:i/>
      <w:iCs/>
      <w:color w:val="404040" w:themeColor="text1" w:themeTint="BF"/>
      <w:sz w:val="20"/>
      <w:szCs w:val="21"/>
    </w:rPr>
  </w:style>
  <w:style w:type="character" w:styleId="Strong">
    <w:name w:val="Strong"/>
    <w:basedOn w:val="DefaultParagraphFont"/>
    <w:uiPriority w:val="22"/>
    <w:rsid w:val="00332D5E"/>
    <w:rPr>
      <w:b/>
      <w:bCs/>
    </w:rPr>
  </w:style>
  <w:style w:type="paragraph" w:customStyle="1" w:styleId="RecommendationsDescriptions">
    <w:name w:val="Recommendations Descriptions"/>
    <w:basedOn w:val="Normal"/>
    <w:autoRedefine/>
    <w:rsid w:val="00A12B19"/>
    <w:pPr>
      <w:spacing w:after="0"/>
    </w:pPr>
    <w:rPr>
      <w:color w:val="001A70" w:themeColor="text2"/>
    </w:rPr>
  </w:style>
  <w:style w:type="paragraph" w:customStyle="1" w:styleId="RecommendationsBullets">
    <w:name w:val="Recommendations Bullets"/>
    <w:basedOn w:val="Normal"/>
    <w:autoRedefine/>
    <w:uiPriority w:val="3"/>
    <w:qFormat/>
    <w:rsid w:val="00620C0A"/>
    <w:pPr>
      <w:numPr>
        <w:numId w:val="3"/>
      </w:numPr>
      <w:spacing w:before="120"/>
      <w:ind w:left="426"/>
    </w:pPr>
    <w:rPr>
      <w:noProof/>
      <w:color w:val="002060"/>
    </w:rPr>
  </w:style>
  <w:style w:type="paragraph" w:styleId="Revision">
    <w:name w:val="Revision"/>
    <w:hidden/>
    <w:uiPriority w:val="99"/>
    <w:semiHidden/>
    <w:rsid w:val="00C72C2D"/>
    <w:pPr>
      <w:spacing w:after="0" w:line="240" w:lineRule="auto"/>
    </w:pPr>
    <w:rPr>
      <w:rFonts w:ascii="Arial" w:eastAsiaTheme="minorEastAsia" w:hAnsi="Arial"/>
      <w:sz w:val="20"/>
      <w:szCs w:val="21"/>
    </w:rPr>
  </w:style>
  <w:style w:type="paragraph" w:customStyle="1" w:styleId="RecommendationsSubBullets">
    <w:name w:val="Recommendations Sub Bullets"/>
    <w:basedOn w:val="RecommendationsBullets"/>
    <w:autoRedefine/>
    <w:uiPriority w:val="5"/>
    <w:qFormat/>
    <w:rsid w:val="00FC7546"/>
    <w:pPr>
      <w:numPr>
        <w:numId w:val="4"/>
      </w:numPr>
      <w:spacing w:after="120" w:line="240" w:lineRule="exact"/>
      <w:ind w:left="714" w:hanging="357"/>
    </w:pPr>
  </w:style>
  <w:style w:type="character" w:customStyle="1" w:styleId="ExistingItemArrow">
    <w:name w:val="Existing Item Arrow"/>
    <w:basedOn w:val="Strong"/>
    <w:uiPriority w:val="1"/>
    <w:rsid w:val="000E7D2B"/>
    <w:rPr>
      <w:b/>
      <w:bCs/>
      <w:color w:val="006341" w:themeColor="accent1"/>
      <w:spacing w:val="-20"/>
    </w:rPr>
  </w:style>
  <w:style w:type="character" w:customStyle="1" w:styleId="ProposedItemArrow">
    <w:name w:val="Proposed Item Arrow"/>
    <w:basedOn w:val="ExistingItemArrow"/>
    <w:uiPriority w:val="1"/>
    <w:rsid w:val="000E7D2B"/>
    <w:rPr>
      <w:b/>
      <w:bCs/>
      <w:color w:val="A72B2A" w:themeColor="accent6"/>
      <w:spacing w:val="-20"/>
    </w:rPr>
  </w:style>
  <w:style w:type="character" w:customStyle="1" w:styleId="NEWItemNumber">
    <w:name w:val="NEW Item Number"/>
    <w:basedOn w:val="DefaultParagraphFont"/>
    <w:uiPriority w:val="1"/>
    <w:qFormat/>
    <w:rsid w:val="003A7902"/>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143450"/>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styleId="CommentReference">
    <w:name w:val="annotation reference"/>
    <w:basedOn w:val="DefaultParagraphFont"/>
    <w:uiPriority w:val="99"/>
    <w:semiHidden/>
    <w:unhideWhenUsed/>
    <w:rsid w:val="008E48B0"/>
    <w:rPr>
      <w:sz w:val="16"/>
      <w:szCs w:val="16"/>
    </w:rPr>
  </w:style>
  <w:style w:type="paragraph" w:styleId="CommentText">
    <w:name w:val="annotation text"/>
    <w:basedOn w:val="Normal"/>
    <w:link w:val="CommentTextChar"/>
    <w:uiPriority w:val="99"/>
    <w:semiHidden/>
    <w:unhideWhenUsed/>
    <w:rsid w:val="008E48B0"/>
    <w:pPr>
      <w:spacing w:line="240" w:lineRule="auto"/>
    </w:pPr>
    <w:rPr>
      <w:szCs w:val="20"/>
    </w:rPr>
  </w:style>
  <w:style w:type="character" w:customStyle="1" w:styleId="CommentTextChar">
    <w:name w:val="Comment Text Char"/>
    <w:basedOn w:val="DefaultParagraphFont"/>
    <w:link w:val="CommentText"/>
    <w:uiPriority w:val="99"/>
    <w:semiHidden/>
    <w:rsid w:val="008E48B0"/>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8E48B0"/>
    <w:rPr>
      <w:b/>
      <w:bCs/>
    </w:rPr>
  </w:style>
  <w:style w:type="character" w:customStyle="1" w:styleId="CommentSubjectChar">
    <w:name w:val="Comment Subject Char"/>
    <w:basedOn w:val="CommentTextChar"/>
    <w:link w:val="CommentSubject"/>
    <w:uiPriority w:val="99"/>
    <w:semiHidden/>
    <w:rsid w:val="008E48B0"/>
    <w:rPr>
      <w:rFonts w:ascii="Arial" w:eastAsiaTheme="minorEastAsia" w:hAnsi="Arial"/>
      <w:b/>
      <w:bCs/>
      <w:sz w:val="20"/>
      <w:szCs w:val="20"/>
    </w:rPr>
  </w:style>
  <w:style w:type="paragraph" w:customStyle="1" w:styleId="Recommendationsdescription">
    <w:name w:val="Recommendations description"/>
    <w:basedOn w:val="Normal"/>
    <w:uiPriority w:val="4"/>
    <w:qFormat/>
    <w:rsid w:val="00E60F91"/>
    <w:pPr>
      <w:ind w:left="357"/>
    </w:pPr>
    <w:rPr>
      <w:color w:val="001A70" w:themeColor="text2"/>
    </w:rPr>
  </w:style>
  <w:style w:type="character" w:customStyle="1" w:styleId="AmendedItemNumber">
    <w:name w:val="Amended Item Number"/>
    <w:basedOn w:val="DeletedItemNumber"/>
    <w:uiPriority w:val="1"/>
    <w:qFormat/>
    <w:rsid w:val="00820EBE"/>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paragraph" w:customStyle="1" w:styleId="AmendedItem">
    <w:name w:val="Amended Item"/>
    <w:basedOn w:val="DeletedItem"/>
    <w:uiPriority w:val="8"/>
    <w:qFormat/>
    <w:rsid w:val="003E1487"/>
    <w:pPr>
      <w:pBdr>
        <w:top w:val="single" w:sz="12" w:space="1" w:color="5F84FF" w:themeColor="text2" w:themeTint="66"/>
        <w:left w:val="single" w:sz="12" w:space="4" w:color="5F84FF" w:themeColor="text2" w:themeTint="66"/>
        <w:bottom w:val="single" w:sz="12" w:space="1" w:color="5F84FF" w:themeColor="text2" w:themeTint="66"/>
        <w:right w:val="single" w:sz="12" w:space="4" w:color="5F84FF" w:themeColor="text2" w:themeTint="66"/>
      </w:pBdr>
      <w:shd w:val="clear" w:color="auto" w:fill="5F84FF" w:themeFill="text2" w:themeFillTint="66"/>
    </w:pPr>
  </w:style>
  <w:style w:type="character" w:customStyle="1" w:styleId="Descriptorheader">
    <w:name w:val="Descriptor header"/>
    <w:basedOn w:val="BookTitle"/>
    <w:uiPriority w:val="1"/>
    <w:rsid w:val="00BA657E"/>
    <w:rPr>
      <w:rFonts w:asciiTheme="minorHAnsi" w:hAnsiTheme="minorHAnsi"/>
      <w:b/>
      <w:bCs/>
      <w:i w:val="0"/>
      <w:iCs/>
      <w:noProof/>
      <w:spacing w:val="5"/>
      <w:sz w:val="22"/>
    </w:rPr>
  </w:style>
  <w:style w:type="character" w:styleId="Hyperlink">
    <w:name w:val="Hyperlink"/>
    <w:basedOn w:val="DefaultParagraphFont"/>
    <w:uiPriority w:val="99"/>
    <w:unhideWhenUsed/>
    <w:rsid w:val="00D640CC"/>
    <w:rPr>
      <w:color w:val="0563C1"/>
      <w:u w:val="single"/>
    </w:rPr>
  </w:style>
  <w:style w:type="paragraph" w:customStyle="1" w:styleId="Disclaimer">
    <w:name w:val="Disclaimer"/>
    <w:basedOn w:val="Normal"/>
    <w:uiPriority w:val="8"/>
    <w:qFormat/>
    <w:rsid w:val="0029176A"/>
    <w:pPr>
      <w:ind w:left="567" w:right="1394"/>
    </w:pPr>
    <w:rPr>
      <w:i/>
      <w:sz w:val="16"/>
      <w:szCs w:val="16"/>
    </w:rPr>
  </w:style>
  <w:style w:type="paragraph" w:styleId="NormalWeb">
    <w:name w:val="Normal (Web)"/>
    <w:basedOn w:val="Normal"/>
    <w:uiPriority w:val="99"/>
    <w:semiHidden/>
    <w:unhideWhenUsed/>
    <w:rsid w:val="00906169"/>
    <w:pPr>
      <w:spacing w:before="100" w:beforeAutospacing="1" w:after="100" w:afterAutospacing="1" w:line="240" w:lineRule="auto"/>
    </w:pPr>
    <w:rPr>
      <w:rFonts w:ascii="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5E0B76"/>
    <w:rPr>
      <w:color w:val="5F259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11669">
      <w:bodyDiv w:val="1"/>
      <w:marLeft w:val="0"/>
      <w:marRight w:val="0"/>
      <w:marTop w:val="0"/>
      <w:marBottom w:val="0"/>
      <w:divBdr>
        <w:top w:val="none" w:sz="0" w:space="0" w:color="auto"/>
        <w:left w:val="none" w:sz="0" w:space="0" w:color="auto"/>
        <w:bottom w:val="none" w:sz="0" w:space="0" w:color="auto"/>
        <w:right w:val="none" w:sz="0" w:space="0" w:color="auto"/>
      </w:divBdr>
    </w:div>
    <w:div w:id="201091556">
      <w:bodyDiv w:val="1"/>
      <w:marLeft w:val="0"/>
      <w:marRight w:val="0"/>
      <w:marTop w:val="0"/>
      <w:marBottom w:val="0"/>
      <w:divBdr>
        <w:top w:val="none" w:sz="0" w:space="0" w:color="auto"/>
        <w:left w:val="none" w:sz="0" w:space="0" w:color="auto"/>
        <w:bottom w:val="none" w:sz="0" w:space="0" w:color="auto"/>
        <w:right w:val="none" w:sz="0" w:space="0" w:color="auto"/>
      </w:divBdr>
    </w:div>
    <w:div w:id="380830299">
      <w:bodyDiv w:val="1"/>
      <w:marLeft w:val="0"/>
      <w:marRight w:val="0"/>
      <w:marTop w:val="0"/>
      <w:marBottom w:val="0"/>
      <w:divBdr>
        <w:top w:val="none" w:sz="0" w:space="0" w:color="auto"/>
        <w:left w:val="none" w:sz="0" w:space="0" w:color="auto"/>
        <w:bottom w:val="none" w:sz="0" w:space="0" w:color="auto"/>
        <w:right w:val="none" w:sz="0" w:space="0" w:color="auto"/>
      </w:divBdr>
    </w:div>
    <w:div w:id="727849055">
      <w:bodyDiv w:val="1"/>
      <w:marLeft w:val="0"/>
      <w:marRight w:val="0"/>
      <w:marTop w:val="0"/>
      <w:marBottom w:val="0"/>
      <w:divBdr>
        <w:top w:val="none" w:sz="0" w:space="0" w:color="auto"/>
        <w:left w:val="none" w:sz="0" w:space="0" w:color="auto"/>
        <w:bottom w:val="none" w:sz="0" w:space="0" w:color="auto"/>
        <w:right w:val="none" w:sz="0" w:space="0" w:color="auto"/>
      </w:divBdr>
    </w:div>
    <w:div w:id="1112550473">
      <w:bodyDiv w:val="1"/>
      <w:marLeft w:val="0"/>
      <w:marRight w:val="0"/>
      <w:marTop w:val="0"/>
      <w:marBottom w:val="0"/>
      <w:divBdr>
        <w:top w:val="none" w:sz="0" w:space="0" w:color="auto"/>
        <w:left w:val="none" w:sz="0" w:space="0" w:color="auto"/>
        <w:bottom w:val="none" w:sz="0" w:space="0" w:color="auto"/>
        <w:right w:val="none" w:sz="0" w:space="0" w:color="auto"/>
      </w:divBdr>
    </w:div>
    <w:div w:id="1125150839">
      <w:bodyDiv w:val="1"/>
      <w:marLeft w:val="0"/>
      <w:marRight w:val="0"/>
      <w:marTop w:val="0"/>
      <w:marBottom w:val="0"/>
      <w:divBdr>
        <w:top w:val="none" w:sz="0" w:space="0" w:color="auto"/>
        <w:left w:val="none" w:sz="0" w:space="0" w:color="auto"/>
        <w:bottom w:val="none" w:sz="0" w:space="0" w:color="auto"/>
        <w:right w:val="none" w:sz="0" w:space="0" w:color="auto"/>
      </w:divBdr>
    </w:div>
    <w:div w:id="1939674046">
      <w:bodyDiv w:val="1"/>
      <w:marLeft w:val="0"/>
      <w:marRight w:val="0"/>
      <w:marTop w:val="0"/>
      <w:marBottom w:val="0"/>
      <w:divBdr>
        <w:top w:val="none" w:sz="0" w:space="0" w:color="auto"/>
        <w:left w:val="none" w:sz="0" w:space="0" w:color="auto"/>
        <w:bottom w:val="none" w:sz="0" w:space="0" w:color="auto"/>
        <w:right w:val="none" w:sz="0" w:space="0" w:color="auto"/>
      </w:divBdr>
    </w:div>
    <w:div w:id="208025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bsonline.gov.au/internet/mbsonline/publishing.nsf/Content/Hom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tect-au.mimecast.com/s/Mx3bCxngGVH9J8zcvfYJU?domain=mbsonline.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1348d9c-1cc5-4b3b-8e15-6dd12d470b88"/>
    <TaxKeywordTaxHTField xmlns="81348d9c-1cc5-4b3b-8e15-6dd12d470b88">
      <Terms xmlns="http://schemas.microsoft.com/office/infopath/2007/PartnerControls"/>
    </TaxKeywordTaxHTField>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NPS Document" ma:contentTypeID="0x01010081989C2BD4E57C4CBCC679DFC77B692A0097F4490F998C2F43AD8BB2389CDC5E22" ma:contentTypeVersion="1" ma:contentTypeDescription="" ma:contentTypeScope="" ma:versionID="8cff5036f0a01378bc27d069de34377f">
  <xsd:schema xmlns:xsd="http://www.w3.org/2001/XMLSchema" xmlns:xs="http://www.w3.org/2001/XMLSchema" xmlns:p="http://schemas.microsoft.com/office/2006/metadata/properties" xmlns:ns3="81348d9c-1cc5-4b3b-8e15-6dd12d470b88" xmlns:ns4="F2369729-DF80-4B8A-A689-02F021C983F4" xmlns:ns5="http://schemas.microsoft.com/sharepoint/v4" targetNamespace="http://schemas.microsoft.com/office/2006/metadata/properties" ma:root="true" ma:fieldsID="74277ec3b4c456cf6d26275b124a1bf1" ns3:_="" ns4:_="" ns5:_="">
    <xsd:import namespace="81348d9c-1cc5-4b3b-8e15-6dd12d470b88"/>
    <xsd:import namespace="F2369729-DF80-4B8A-A689-02F021C983F4"/>
    <xsd:import namespace="http://schemas.microsoft.com/sharepoint/v4"/>
    <xsd:element name="properties">
      <xsd:complexType>
        <xsd:sequence>
          <xsd:element name="documentManagement">
            <xsd:complexType>
              <xsd:all>
                <xsd:element ref="ns3:TaxKeywordTaxHTField" minOccurs="0"/>
                <xsd:element ref="ns3:TaxCatchAll" minOccurs="0"/>
                <xsd:element ref="ns3:TaxCatchAllLabel" minOccurs="0"/>
                <xsd:element ref="ns4:MediaServiceMetadata" minOccurs="0"/>
                <xsd:element ref="ns4:MediaServiceFastMetadata"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48d9c-1cc5-4b3b-8e15-6dd12d470b88"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afef6c28-b4e4-441e-a1b8-fd823a81cf53"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fefef506-6a88-44c1-a29d-b2d983ca1247}" ma:internalName="TaxCatchAll" ma:showField="CatchAllData" ma:web="81348d9c-1cc5-4b3b-8e15-6dd12d470b8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efef506-6a88-44c1-a29d-b2d983ca1247}" ma:internalName="TaxCatchAllLabel" ma:readOnly="true" ma:showField="CatchAllDataLabel" ma:web="81348d9c-1cc5-4b3b-8e15-6dd12d470b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369729-DF80-4B8A-A689-02F021C983F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CC607-03DA-4D9B-8BD4-D410B743D4F7}">
  <ds:schemaRefs>
    <ds:schemaRef ds:uri="http://schemas.microsoft.com/sharepoint/v3/contenttype/forms"/>
  </ds:schemaRefs>
</ds:datastoreItem>
</file>

<file path=customXml/itemProps2.xml><?xml version="1.0" encoding="utf-8"?>
<ds:datastoreItem xmlns:ds="http://schemas.openxmlformats.org/officeDocument/2006/customXml" ds:itemID="{08D17A4E-83B6-4E43-9FFC-1D800253C139}">
  <ds:schemaRefs>
    <ds:schemaRef ds:uri="81348d9c-1cc5-4b3b-8e15-6dd12d470b88"/>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schemas.microsoft.com/sharepoint/v4"/>
    <ds:schemaRef ds:uri="F2369729-DF80-4B8A-A689-02F021C983F4"/>
    <ds:schemaRef ds:uri="http://purl.org/dc/dcmitype/"/>
  </ds:schemaRefs>
</ds:datastoreItem>
</file>

<file path=customXml/itemProps3.xml><?xml version="1.0" encoding="utf-8"?>
<ds:datastoreItem xmlns:ds="http://schemas.openxmlformats.org/officeDocument/2006/customXml" ds:itemID="{6C35BF41-F192-4F16-AC78-845DF9FBF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48d9c-1cc5-4b3b-8e15-6dd12d470b88"/>
    <ds:schemaRef ds:uri="F2369729-DF80-4B8A-A689-02F021C983F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EFB10E-6395-47A6-B4DA-AAFD5BAB2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24</Pages>
  <Words>7056</Words>
  <Characters>40222</Characters>
  <Application>Microsoft Office Word</Application>
  <DocSecurity>4</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2020-02-05T04:40:00Z</dcterms:created>
  <dcterms:modified xsi:type="dcterms:W3CDTF">2020-02-05T04:40:00Z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8943191780d475987777758a28d909c">
    <vt:lpwstr/>
  </property>
  <property fmtid="{D5CDD505-2E9C-101B-9397-08002B2CF9AE}" pid="3" name="TaxKeyword">
    <vt:lpwstr/>
  </property>
  <property fmtid="{D5CDD505-2E9C-101B-9397-08002B2CF9AE}" pid="4" name="AuthorIds_UIVersion_512">
    <vt:lpwstr>380</vt:lpwstr>
  </property>
  <property fmtid="{D5CDD505-2E9C-101B-9397-08002B2CF9AE}" pid="5" name="Audience1">
    <vt:lpwstr/>
  </property>
  <property fmtid="{D5CDD505-2E9C-101B-9397-08002B2CF9AE}" pid="6" name="OutputType">
    <vt:lpwstr/>
  </property>
  <property fmtid="{D5CDD505-2E9C-101B-9397-08002B2CF9AE}" pid="7" name="AuthorIds_UIVersion_3">
    <vt:lpwstr>380</vt:lpwstr>
  </property>
  <property fmtid="{D5CDD505-2E9C-101B-9397-08002B2CF9AE}" pid="8" name="ContentTypeId">
    <vt:lpwstr>0x01010081989C2BD4E57C4CBCC679DFC77B692A0097F4490F998C2F43AD8BB2389CDC5E22</vt:lpwstr>
  </property>
  <property fmtid="{D5CDD505-2E9C-101B-9397-08002B2CF9AE}" pid="9" name="AuthorIds_UIVersion_1">
    <vt:lpwstr>368</vt:lpwstr>
  </property>
  <property fmtid="{D5CDD505-2E9C-101B-9397-08002B2CF9AE}" pid="10" name="MedicalTopic">
    <vt:lpwstr/>
  </property>
  <property fmtid="{D5CDD505-2E9C-101B-9397-08002B2CF9AE}" pid="11" name="fa6c1b8b0cc2431d9705c8a16216ef94">
    <vt:lpwstr/>
  </property>
  <property fmtid="{D5CDD505-2E9C-101B-9397-08002B2CF9AE}" pid="12" name="ae87646631494269b32b7096ed1c6c63">
    <vt:lpwstr/>
  </property>
</Properties>
</file>