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A3325" w14:textId="77777777" w:rsidR="00A76CF5" w:rsidRDefault="00A76CF5" w:rsidP="003B2DD6">
      <w:pPr>
        <w:pStyle w:val="Heading2"/>
        <w:rPr>
          <w:color w:val="3F4A75"/>
          <w:kern w:val="28"/>
          <w:sz w:val="44"/>
          <w:szCs w:val="36"/>
        </w:rPr>
      </w:pPr>
      <w:bookmarkStart w:id="0" w:name="_Hlk4568006"/>
      <w:r>
        <w:rPr>
          <w:color w:val="3F4A75"/>
          <w:kern w:val="28"/>
          <w:sz w:val="44"/>
          <w:szCs w:val="36"/>
        </w:rPr>
        <w:t>Co-claiming restrictions on MBS items 30621, 48406, and 48409</w:t>
      </w:r>
    </w:p>
    <w:p w14:paraId="57C8E416" w14:textId="6CCC957D" w:rsidR="00EB520C" w:rsidRPr="00432212" w:rsidRDefault="00EB520C" w:rsidP="003B2DD6">
      <w:pPr>
        <w:pStyle w:val="Heading2"/>
      </w:pPr>
      <w:r w:rsidRPr="00432212">
        <w:t>Date of change</w:t>
      </w:r>
      <w:r>
        <w:t>:</w:t>
      </w:r>
      <w:r w:rsidRPr="00432212">
        <w:tab/>
      </w:r>
      <w:r w:rsidR="003B2DD6">
        <w:t>1</w:t>
      </w:r>
      <w:r w:rsidRPr="00432212">
        <w:t xml:space="preserve"> </w:t>
      </w:r>
      <w:r w:rsidR="0011191F">
        <w:t>November</w:t>
      </w:r>
      <w:r w:rsidR="007C36C1">
        <w:t xml:space="preserve"> 2025</w:t>
      </w:r>
    </w:p>
    <w:p w14:paraId="50E2FBA1" w14:textId="333D454E" w:rsidR="00EB520C" w:rsidRPr="00AA6575" w:rsidRDefault="00EB520C" w:rsidP="00AA6575">
      <w:pPr>
        <w:pStyle w:val="Heading3"/>
      </w:pPr>
      <w:bookmarkStart w:id="1" w:name="_Hlk10794542"/>
      <w:r w:rsidRPr="00AA6575">
        <w:rPr>
          <w:rFonts w:eastAsiaTheme="minorEastAsia"/>
        </w:rPr>
        <w:t>Amended item</w:t>
      </w:r>
      <w:r w:rsidR="003B2DD6">
        <w:rPr>
          <w:rFonts w:eastAsiaTheme="minorEastAsia"/>
        </w:rPr>
        <w:t>s</w:t>
      </w:r>
      <w:r w:rsidRPr="00AA6575">
        <w:rPr>
          <w:rFonts w:eastAsiaTheme="minorEastAsia"/>
        </w:rPr>
        <w:t>:</w:t>
      </w:r>
      <w:r w:rsidR="00A76798">
        <w:t xml:space="preserve"> </w:t>
      </w:r>
      <w:r w:rsidR="00CE4DAA">
        <w:t>30621, 48406 and 48409</w:t>
      </w:r>
      <w:r w:rsidR="002C223A" w:rsidRPr="002C223A">
        <w:t>.</w:t>
      </w:r>
    </w:p>
    <w:bookmarkEnd w:id="1"/>
    <w:p w14:paraId="22979A14" w14:textId="436137E6" w:rsidR="00352927" w:rsidRDefault="00352927" w:rsidP="00AA6575">
      <w:r w:rsidRPr="0060424E">
        <w:rPr>
          <w:szCs w:val="20"/>
        </w:rPr>
        <w:t xml:space="preserve">Last updated – </w:t>
      </w:r>
      <w:r>
        <w:rPr>
          <w:szCs w:val="20"/>
        </w:rPr>
        <w:t>13 October 2025</w:t>
      </w:r>
    </w:p>
    <w:p w14:paraId="1D2ACDE8" w14:textId="7351C24B" w:rsidR="00EB520C" w:rsidRPr="00AA6575" w:rsidRDefault="00BD0355" w:rsidP="00AA6575">
      <w:r>
        <w:pict w14:anchorId="0B8F8D42">
          <v:rect id="_x0000_i1025" style="width:0;height:1.5pt" o:hralign="center" o:hrstd="t" o:hr="t" fillcolor="#a0a0a0" stroked="f"/>
        </w:pict>
      </w:r>
    </w:p>
    <w:p w14:paraId="4C26825B" w14:textId="77777777" w:rsidR="00EB520C" w:rsidRPr="00520161" w:rsidRDefault="00EB520C" w:rsidP="00EB520C">
      <w:pPr>
        <w:pStyle w:val="Heading2"/>
      </w:pPr>
      <w:r w:rsidRPr="00520161">
        <w:t>Revised structure</w:t>
      </w:r>
    </w:p>
    <w:p w14:paraId="79659883" w14:textId="61AFDA39" w:rsidR="00EE6970" w:rsidRPr="00042638" w:rsidRDefault="00EE6970" w:rsidP="0060424E">
      <w:pPr>
        <w:pStyle w:val="Recommendationsdescription"/>
        <w:numPr>
          <w:ilvl w:val="0"/>
          <w:numId w:val="33"/>
        </w:numPr>
        <w:rPr>
          <w:sz w:val="22"/>
          <w:szCs w:val="22"/>
        </w:rPr>
      </w:pPr>
      <w:r w:rsidRPr="00042638">
        <w:rPr>
          <w:sz w:val="22"/>
          <w:szCs w:val="22"/>
        </w:rPr>
        <w:t xml:space="preserve">From 1 </w:t>
      </w:r>
      <w:r w:rsidR="008B16E9" w:rsidRPr="00042638">
        <w:rPr>
          <w:sz w:val="22"/>
          <w:szCs w:val="22"/>
        </w:rPr>
        <w:t>November</w:t>
      </w:r>
      <w:r w:rsidR="007C36C1" w:rsidRPr="00042638">
        <w:rPr>
          <w:sz w:val="22"/>
          <w:szCs w:val="22"/>
        </w:rPr>
        <w:t xml:space="preserve"> 2025</w:t>
      </w:r>
      <w:r w:rsidR="00C6791A" w:rsidRPr="00042638">
        <w:rPr>
          <w:sz w:val="22"/>
          <w:szCs w:val="22"/>
        </w:rPr>
        <w:t xml:space="preserve">, </w:t>
      </w:r>
      <w:r w:rsidR="001623D8" w:rsidRPr="00042638">
        <w:rPr>
          <w:sz w:val="22"/>
          <w:szCs w:val="22"/>
        </w:rPr>
        <w:t>M</w:t>
      </w:r>
      <w:r w:rsidR="00172276">
        <w:rPr>
          <w:sz w:val="22"/>
          <w:szCs w:val="22"/>
        </w:rPr>
        <w:t xml:space="preserve">edicare </w:t>
      </w:r>
      <w:r w:rsidR="001623D8" w:rsidRPr="00042638">
        <w:rPr>
          <w:sz w:val="22"/>
          <w:szCs w:val="22"/>
        </w:rPr>
        <w:t>B</w:t>
      </w:r>
      <w:r w:rsidR="00172276">
        <w:rPr>
          <w:sz w:val="22"/>
          <w:szCs w:val="22"/>
        </w:rPr>
        <w:t>enefit Schedule</w:t>
      </w:r>
      <w:r w:rsidR="00CF2827" w:rsidRPr="00042638">
        <w:rPr>
          <w:sz w:val="22"/>
          <w:szCs w:val="22"/>
        </w:rPr>
        <w:t xml:space="preserve"> </w:t>
      </w:r>
      <w:r w:rsidR="003A2C82">
        <w:rPr>
          <w:sz w:val="22"/>
          <w:szCs w:val="22"/>
        </w:rPr>
        <w:t xml:space="preserve">(MBS) </w:t>
      </w:r>
      <w:r w:rsidR="00562979">
        <w:rPr>
          <w:sz w:val="22"/>
          <w:szCs w:val="22"/>
        </w:rPr>
        <w:t xml:space="preserve">items </w:t>
      </w:r>
      <w:r w:rsidR="001623D8" w:rsidRPr="00042638">
        <w:rPr>
          <w:sz w:val="22"/>
          <w:szCs w:val="22"/>
        </w:rPr>
        <w:t>30621, 48406, and 48409</w:t>
      </w:r>
      <w:r w:rsidR="00A11A37">
        <w:rPr>
          <w:sz w:val="22"/>
          <w:szCs w:val="22"/>
        </w:rPr>
        <w:t xml:space="preserve"> will be amended to prevent </w:t>
      </w:r>
      <w:r w:rsidR="00562979">
        <w:rPr>
          <w:sz w:val="22"/>
          <w:szCs w:val="22"/>
        </w:rPr>
        <w:t xml:space="preserve">co-claiming with </w:t>
      </w:r>
      <w:r w:rsidR="00562979" w:rsidRPr="00042638">
        <w:rPr>
          <w:sz w:val="22"/>
          <w:szCs w:val="22"/>
        </w:rPr>
        <w:t>25 cardiothoracic procedural</w:t>
      </w:r>
      <w:r w:rsidR="00562979">
        <w:rPr>
          <w:sz w:val="22"/>
          <w:szCs w:val="22"/>
        </w:rPr>
        <w:t xml:space="preserve"> items</w:t>
      </w:r>
      <w:r w:rsidR="001957F4" w:rsidRPr="00042638">
        <w:rPr>
          <w:sz w:val="22"/>
          <w:szCs w:val="22"/>
        </w:rPr>
        <w:t>.</w:t>
      </w:r>
    </w:p>
    <w:p w14:paraId="0D0F4DA5" w14:textId="1492757E" w:rsidR="00B47199" w:rsidRDefault="00657997" w:rsidP="0060424E">
      <w:pPr>
        <w:pStyle w:val="Recommendationsdescription"/>
        <w:numPr>
          <w:ilvl w:val="0"/>
          <w:numId w:val="33"/>
        </w:numPr>
        <w:rPr>
          <w:sz w:val="22"/>
          <w:szCs w:val="22"/>
        </w:rPr>
      </w:pPr>
      <w:r>
        <w:rPr>
          <w:sz w:val="22"/>
          <w:szCs w:val="22"/>
        </w:rPr>
        <w:t>T</w:t>
      </w:r>
      <w:r w:rsidR="00754CEE" w:rsidRPr="00042638">
        <w:rPr>
          <w:sz w:val="22"/>
          <w:szCs w:val="22"/>
        </w:rPr>
        <w:t>he changes</w:t>
      </w:r>
      <w:r>
        <w:rPr>
          <w:sz w:val="22"/>
          <w:szCs w:val="22"/>
        </w:rPr>
        <w:t xml:space="preserve"> are supported by th</w:t>
      </w:r>
      <w:r w:rsidR="00E10B1F">
        <w:rPr>
          <w:sz w:val="22"/>
          <w:szCs w:val="22"/>
        </w:rPr>
        <w:t xml:space="preserve">e Australian and New Zealand </w:t>
      </w:r>
      <w:r w:rsidR="00AE5F12">
        <w:rPr>
          <w:sz w:val="22"/>
          <w:szCs w:val="22"/>
        </w:rPr>
        <w:t>Society of Cardiac and Thoracic Surgeons</w:t>
      </w:r>
      <w:r>
        <w:rPr>
          <w:sz w:val="22"/>
          <w:szCs w:val="22"/>
        </w:rPr>
        <w:t xml:space="preserve"> and</w:t>
      </w:r>
      <w:r w:rsidR="00754CEE" w:rsidRPr="00042638">
        <w:rPr>
          <w:sz w:val="22"/>
          <w:szCs w:val="22"/>
        </w:rPr>
        <w:t xml:space="preserve"> </w:t>
      </w:r>
      <w:r>
        <w:rPr>
          <w:sz w:val="22"/>
          <w:szCs w:val="22"/>
        </w:rPr>
        <w:t>will</w:t>
      </w:r>
      <w:r w:rsidR="00754CEE" w:rsidRPr="00042638">
        <w:rPr>
          <w:sz w:val="22"/>
          <w:szCs w:val="22"/>
        </w:rPr>
        <w:t xml:space="preserve"> </w:t>
      </w:r>
      <w:r w:rsidR="00D655BF" w:rsidRPr="00042638">
        <w:rPr>
          <w:sz w:val="22"/>
          <w:szCs w:val="22"/>
        </w:rPr>
        <w:t xml:space="preserve">prevent inappropriate co-claiming to ensure the MBS is </w:t>
      </w:r>
      <w:r w:rsidR="002A59A7">
        <w:rPr>
          <w:sz w:val="22"/>
          <w:szCs w:val="22"/>
        </w:rPr>
        <w:t>sustainable</w:t>
      </w:r>
      <w:r w:rsidR="00D655BF" w:rsidRPr="00042638">
        <w:rPr>
          <w:sz w:val="22"/>
          <w:szCs w:val="22"/>
        </w:rPr>
        <w:t>.</w:t>
      </w:r>
    </w:p>
    <w:p w14:paraId="1B8F5CCF" w14:textId="5C7F37D5" w:rsidR="00C41926" w:rsidRDefault="00185EE0" w:rsidP="00BD0355">
      <w:pPr>
        <w:pStyle w:val="Recommendationsdescription"/>
        <w:numPr>
          <w:ilvl w:val="0"/>
          <w:numId w:val="33"/>
        </w:numPr>
        <w:ind w:left="714" w:hanging="357"/>
        <w:rPr>
          <w:sz w:val="22"/>
          <w:szCs w:val="22"/>
        </w:rPr>
      </w:pPr>
      <w:r>
        <w:rPr>
          <w:sz w:val="22"/>
          <w:szCs w:val="22"/>
        </w:rPr>
        <w:t xml:space="preserve">Providers were inappropriately claiming </w:t>
      </w:r>
      <w:r w:rsidR="0060024C">
        <w:rPr>
          <w:sz w:val="22"/>
          <w:szCs w:val="22"/>
        </w:rPr>
        <w:t>additional Medicare benefits for</w:t>
      </w:r>
      <w:r w:rsidR="00374CF5">
        <w:rPr>
          <w:sz w:val="22"/>
          <w:szCs w:val="22"/>
        </w:rPr>
        <w:t xml:space="preserve"> component</w:t>
      </w:r>
      <w:r w:rsidR="0060024C">
        <w:rPr>
          <w:sz w:val="22"/>
          <w:szCs w:val="22"/>
        </w:rPr>
        <w:t xml:space="preserve"> parts of the procedure</w:t>
      </w:r>
      <w:r w:rsidR="001B6A17">
        <w:rPr>
          <w:sz w:val="22"/>
          <w:szCs w:val="22"/>
        </w:rPr>
        <w:t xml:space="preserve"> when the </w:t>
      </w:r>
      <w:r w:rsidR="00D84063">
        <w:rPr>
          <w:sz w:val="22"/>
          <w:szCs w:val="22"/>
        </w:rPr>
        <w:t xml:space="preserve">primary cardiothoracic items provided the full </w:t>
      </w:r>
      <w:r w:rsidR="005950AF">
        <w:rPr>
          <w:sz w:val="22"/>
          <w:szCs w:val="22"/>
        </w:rPr>
        <w:t>benefit</w:t>
      </w:r>
      <w:r w:rsidR="00D84063">
        <w:rPr>
          <w:sz w:val="22"/>
          <w:szCs w:val="22"/>
        </w:rPr>
        <w:t xml:space="preserve"> for all </w:t>
      </w:r>
      <w:r w:rsidR="00374CF5">
        <w:rPr>
          <w:sz w:val="22"/>
          <w:szCs w:val="22"/>
        </w:rPr>
        <w:t>components</w:t>
      </w:r>
      <w:r w:rsidR="00D84063">
        <w:rPr>
          <w:sz w:val="22"/>
          <w:szCs w:val="22"/>
        </w:rPr>
        <w:t xml:space="preserve"> </w:t>
      </w:r>
      <w:r w:rsidR="005950AF">
        <w:rPr>
          <w:sz w:val="22"/>
          <w:szCs w:val="22"/>
        </w:rPr>
        <w:t>as a</w:t>
      </w:r>
      <w:r w:rsidR="00D84063">
        <w:rPr>
          <w:sz w:val="22"/>
          <w:szCs w:val="22"/>
        </w:rPr>
        <w:t xml:space="preserve"> </w:t>
      </w:r>
      <w:r w:rsidR="00374CF5">
        <w:rPr>
          <w:sz w:val="22"/>
          <w:szCs w:val="22"/>
        </w:rPr>
        <w:t>complete service</w:t>
      </w:r>
      <w:r w:rsidR="00C92B2E">
        <w:rPr>
          <w:sz w:val="22"/>
          <w:szCs w:val="22"/>
        </w:rPr>
        <w:t>.</w:t>
      </w:r>
    </w:p>
    <w:p w14:paraId="328C45AB" w14:textId="08039222" w:rsidR="00EB520C" w:rsidRDefault="00EB520C" w:rsidP="00EB520C">
      <w:pPr>
        <w:pStyle w:val="Heading2"/>
      </w:pPr>
      <w:r w:rsidRPr="00432212">
        <w:t xml:space="preserve">Patient </w:t>
      </w:r>
      <w:r>
        <w:t>impacts</w:t>
      </w:r>
    </w:p>
    <w:p w14:paraId="718C177D" w14:textId="710640C4" w:rsidR="00E8294E" w:rsidRPr="00E8294E" w:rsidRDefault="00E8294E" w:rsidP="00E8294E">
      <w:r w:rsidRPr="00E8294E">
        <w:rPr>
          <w:sz w:val="22"/>
          <w:szCs w:val="22"/>
        </w:rPr>
        <w:t>These</w:t>
      </w:r>
      <w:r>
        <w:rPr>
          <w:sz w:val="22"/>
          <w:szCs w:val="22"/>
        </w:rPr>
        <w:t xml:space="preserve"> changes </w:t>
      </w:r>
      <w:r w:rsidR="0098093E">
        <w:rPr>
          <w:sz w:val="22"/>
          <w:szCs w:val="22"/>
        </w:rPr>
        <w:t>will ensure</w:t>
      </w:r>
      <w:r w:rsidR="008F5516">
        <w:rPr>
          <w:sz w:val="22"/>
          <w:szCs w:val="22"/>
        </w:rPr>
        <w:t xml:space="preserve"> Medicare benefits are paid appropriately</w:t>
      </w:r>
      <w:r w:rsidR="009B247F">
        <w:rPr>
          <w:sz w:val="22"/>
          <w:szCs w:val="22"/>
        </w:rPr>
        <w:t xml:space="preserve"> to patients</w:t>
      </w:r>
      <w:r w:rsidR="008F5516">
        <w:rPr>
          <w:sz w:val="22"/>
          <w:szCs w:val="22"/>
        </w:rPr>
        <w:t>.</w:t>
      </w:r>
    </w:p>
    <w:p w14:paraId="73FED8AF" w14:textId="0B2F4966" w:rsidR="00D81578" w:rsidRPr="00D81578" w:rsidRDefault="00EB520C" w:rsidP="00D81578">
      <w:pPr>
        <w:pStyle w:val="Heading2"/>
      </w:pPr>
      <w:bookmarkStart w:id="2" w:name="_Hlk271137"/>
      <w:r>
        <w:t>Restrictions or requirements</w:t>
      </w:r>
    </w:p>
    <w:p w14:paraId="15F1BA62" w14:textId="42C79AF1" w:rsidR="00F220C3" w:rsidRDefault="00F220C3" w:rsidP="00BD0355">
      <w:pPr>
        <w:pStyle w:val="Recommendationsdescription"/>
        <w:spacing w:line="276" w:lineRule="auto"/>
        <w:ind w:left="0"/>
        <w:rPr>
          <w:sz w:val="22"/>
          <w:szCs w:val="22"/>
        </w:rPr>
      </w:pPr>
      <w:r w:rsidRPr="00F220C3">
        <w:rPr>
          <w:sz w:val="22"/>
          <w:szCs w:val="22"/>
        </w:rPr>
        <w:t>“</w:t>
      </w:r>
      <w:r w:rsidR="00D81578">
        <w:rPr>
          <w:sz w:val="22"/>
          <w:szCs w:val="22"/>
        </w:rPr>
        <w:t>Other</w:t>
      </w:r>
      <w:r>
        <w:rPr>
          <w:sz w:val="22"/>
          <w:szCs w:val="22"/>
        </w:rPr>
        <w:t xml:space="preserve"> than</w:t>
      </w:r>
      <w:r w:rsidRPr="00F220C3">
        <w:rPr>
          <w:sz w:val="22"/>
          <w:szCs w:val="22"/>
        </w:rPr>
        <w:t xml:space="preserve"> a service </w:t>
      </w:r>
      <w:r>
        <w:rPr>
          <w:sz w:val="22"/>
          <w:szCs w:val="22"/>
        </w:rPr>
        <w:t>to which item XYZ</w:t>
      </w:r>
      <w:r w:rsidR="00D81578">
        <w:rPr>
          <w:sz w:val="22"/>
          <w:szCs w:val="22"/>
        </w:rPr>
        <w:t xml:space="preserve"> applies</w:t>
      </w:r>
      <w:r w:rsidRPr="00F220C3">
        <w:rPr>
          <w:sz w:val="22"/>
          <w:szCs w:val="22"/>
        </w:rPr>
        <w:t>” refers to a restriction preventing the payment of a benefit when the service is performed in association (on the same occasion) with a specific MBS item or item range, another MBS item within the same group or subgroup or a similar type of service or procedure. </w:t>
      </w:r>
    </w:p>
    <w:p w14:paraId="15A1E820" w14:textId="77777777" w:rsidR="00D81578" w:rsidRDefault="00D81578" w:rsidP="00BD0355">
      <w:pPr>
        <w:pStyle w:val="ListBullet"/>
        <w:spacing w:before="120" w:after="120" w:line="276" w:lineRule="auto"/>
        <w:rPr>
          <w:sz w:val="22"/>
          <w:szCs w:val="22"/>
        </w:rPr>
      </w:pPr>
      <w:r>
        <w:rPr>
          <w:sz w:val="22"/>
          <w:szCs w:val="22"/>
        </w:rPr>
        <w:t>MBS items 30621, 48406, and 48409 can no longer be co-claimed with</w:t>
      </w:r>
      <w:r w:rsidRPr="00AA6A68">
        <w:rPr>
          <w:sz w:val="22"/>
          <w:szCs w:val="22"/>
        </w:rPr>
        <w:t xml:space="preserve"> item 38365, 38467, 38477, 38484, 38485, 38490, 38493, 38499, 38502, 38510, 38512, 38513, 38515, 38516</w:t>
      </w:r>
      <w:r>
        <w:rPr>
          <w:sz w:val="22"/>
          <w:szCs w:val="22"/>
        </w:rPr>
        <w:t xml:space="preserve">, </w:t>
      </w:r>
      <w:r w:rsidRPr="00AA6A68">
        <w:rPr>
          <w:sz w:val="22"/>
          <w:szCs w:val="22"/>
        </w:rPr>
        <w:t>38517, 38519, 38550, 38553, 38554, 38555, 38557, 38670, 38703, 38742 or 38764</w:t>
      </w:r>
      <w:r>
        <w:rPr>
          <w:sz w:val="22"/>
          <w:szCs w:val="22"/>
        </w:rPr>
        <w:t>.</w:t>
      </w:r>
    </w:p>
    <w:p w14:paraId="7E87B605" w14:textId="6CFBD44A" w:rsidR="00B16823" w:rsidRDefault="00C704C5" w:rsidP="00BD0355">
      <w:pPr>
        <w:pStyle w:val="ListBullet"/>
        <w:spacing w:before="120" w:after="120" w:line="276" w:lineRule="auto"/>
        <w:rPr>
          <w:sz w:val="22"/>
          <w:szCs w:val="22"/>
        </w:rPr>
      </w:pPr>
      <w:r>
        <w:rPr>
          <w:sz w:val="22"/>
          <w:szCs w:val="22"/>
        </w:rPr>
        <w:t xml:space="preserve">Providers should be aware that if </w:t>
      </w:r>
      <w:r w:rsidR="00B97BB9">
        <w:rPr>
          <w:sz w:val="22"/>
          <w:szCs w:val="22"/>
        </w:rPr>
        <w:t xml:space="preserve">a </w:t>
      </w:r>
      <w:r>
        <w:rPr>
          <w:sz w:val="22"/>
          <w:szCs w:val="22"/>
        </w:rPr>
        <w:t xml:space="preserve">co-claiming </w:t>
      </w:r>
      <w:r w:rsidR="00386E01">
        <w:rPr>
          <w:sz w:val="22"/>
          <w:szCs w:val="22"/>
        </w:rPr>
        <w:t xml:space="preserve">restriction </w:t>
      </w:r>
      <w:r>
        <w:rPr>
          <w:sz w:val="22"/>
          <w:szCs w:val="22"/>
        </w:rPr>
        <w:t xml:space="preserve">is detailed in the item descriptor, </w:t>
      </w:r>
      <w:r w:rsidR="009F538E">
        <w:rPr>
          <w:sz w:val="22"/>
          <w:szCs w:val="22"/>
        </w:rPr>
        <w:t xml:space="preserve">a </w:t>
      </w:r>
      <w:r w:rsidR="00386E01">
        <w:rPr>
          <w:sz w:val="22"/>
          <w:szCs w:val="22"/>
        </w:rPr>
        <w:t>success</w:t>
      </w:r>
      <w:r w:rsidR="009F538E">
        <w:rPr>
          <w:sz w:val="22"/>
          <w:szCs w:val="22"/>
        </w:rPr>
        <w:t>fu</w:t>
      </w:r>
      <w:r w:rsidR="00296BBC">
        <w:rPr>
          <w:sz w:val="22"/>
          <w:szCs w:val="22"/>
        </w:rPr>
        <w:t>l</w:t>
      </w:r>
      <w:r w:rsidR="00386E01">
        <w:rPr>
          <w:sz w:val="22"/>
          <w:szCs w:val="22"/>
        </w:rPr>
        <w:t xml:space="preserve"> payment of the </w:t>
      </w:r>
      <w:r w:rsidR="00B97BB9">
        <w:rPr>
          <w:sz w:val="22"/>
          <w:szCs w:val="22"/>
        </w:rPr>
        <w:t>restricted co-</w:t>
      </w:r>
      <w:r w:rsidR="00386E01">
        <w:rPr>
          <w:sz w:val="22"/>
          <w:szCs w:val="22"/>
        </w:rPr>
        <w:t>claim</w:t>
      </w:r>
      <w:r w:rsidR="00061FDA">
        <w:rPr>
          <w:sz w:val="22"/>
          <w:szCs w:val="22"/>
        </w:rPr>
        <w:t xml:space="preserve"> items</w:t>
      </w:r>
      <w:r w:rsidR="00386E01">
        <w:rPr>
          <w:sz w:val="22"/>
          <w:szCs w:val="22"/>
        </w:rPr>
        <w:t xml:space="preserve"> by Services Australia does not automatically make </w:t>
      </w:r>
      <w:r w:rsidR="00B97BB9">
        <w:rPr>
          <w:sz w:val="22"/>
          <w:szCs w:val="22"/>
        </w:rPr>
        <w:t>the co-claiming valid.</w:t>
      </w:r>
      <w:r w:rsidR="00061FDA">
        <w:rPr>
          <w:sz w:val="22"/>
          <w:szCs w:val="22"/>
        </w:rPr>
        <w:t xml:space="preserve"> Providers would be subject to post-payment audit</w:t>
      </w:r>
      <w:r w:rsidR="009F538E">
        <w:rPr>
          <w:sz w:val="22"/>
          <w:szCs w:val="22"/>
        </w:rPr>
        <w:t xml:space="preserve"> based on the restrictions detailed in the item descriptor.</w:t>
      </w:r>
    </w:p>
    <w:p w14:paraId="4C786326" w14:textId="77777777" w:rsidR="00B16823" w:rsidRDefault="00B16823" w:rsidP="00BD0355">
      <w:pPr>
        <w:pStyle w:val="ListBullet"/>
        <w:spacing w:line="276" w:lineRule="auto"/>
        <w:rPr>
          <w:sz w:val="22"/>
          <w:szCs w:val="22"/>
        </w:rPr>
      </w:pPr>
    </w:p>
    <w:p w14:paraId="2AD84D79" w14:textId="4BF02F56" w:rsidR="00D12659" w:rsidRDefault="007629E6" w:rsidP="00BD0355">
      <w:pPr>
        <w:pStyle w:val="ListBullet"/>
        <w:spacing w:before="120" w:after="120" w:line="276" w:lineRule="auto"/>
        <w:rPr>
          <w:sz w:val="22"/>
          <w:szCs w:val="22"/>
        </w:rPr>
      </w:pPr>
      <w:r w:rsidRPr="00202318">
        <w:rPr>
          <w:sz w:val="22"/>
          <w:szCs w:val="22"/>
        </w:rPr>
        <w:lastRenderedPageBreak/>
        <w:t xml:space="preserve">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w:t>
      </w:r>
      <w:r>
        <w:rPr>
          <w:sz w:val="22"/>
          <w:szCs w:val="22"/>
        </w:rPr>
        <w:t xml:space="preserve">Department of Health, Disability and Ageing’s </w:t>
      </w:r>
      <w:r w:rsidRPr="00202318">
        <w:rPr>
          <w:sz w:val="22"/>
          <w:szCs w:val="22"/>
        </w:rPr>
        <w:t xml:space="preserve">compliance program can be found on its website at </w:t>
      </w:r>
      <w:hyperlink r:id="rId8" w:tgtFrame="_blank" w:tooltip="https://www.health.gov.au/topics/medicare/compliance" w:history="1">
        <w:r w:rsidRPr="00A110D6">
          <w:rPr>
            <w:rStyle w:val="Hyperlink"/>
            <w:sz w:val="22"/>
            <w:szCs w:val="22"/>
          </w:rPr>
          <w:t>Medicare compliance</w:t>
        </w:r>
      </w:hyperlink>
      <w:r w:rsidRPr="00A110D6">
        <w:rPr>
          <w:sz w:val="22"/>
          <w:szCs w:val="22"/>
        </w:rPr>
        <w:t>.</w:t>
      </w:r>
    </w:p>
    <w:p w14:paraId="4D076D3C" w14:textId="4720D7E0" w:rsidR="0093401E" w:rsidRDefault="0093401E" w:rsidP="00AA6575">
      <w:pPr>
        <w:pStyle w:val="ListBullet"/>
        <w:rPr>
          <w:sz w:val="22"/>
          <w:szCs w:val="22"/>
        </w:rPr>
      </w:pPr>
    </w:p>
    <w:bookmarkEnd w:id="2"/>
    <w:p w14:paraId="0F3C9936" w14:textId="77777777" w:rsidR="00EB520C" w:rsidRPr="00432212" w:rsidRDefault="00BD0355" w:rsidP="00EB520C">
      <w:pPr>
        <w:rPr>
          <w:noProof/>
        </w:rPr>
        <w:sectPr w:rsidR="00EB520C" w:rsidRPr="00432212" w:rsidSect="0094106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276" w:right="1440" w:bottom="1440" w:left="1440" w:header="1247" w:footer="708" w:gutter="0"/>
          <w:cols w:space="567"/>
          <w:titlePg/>
          <w:docGrid w:linePitch="360"/>
        </w:sectPr>
      </w:pPr>
      <w:r>
        <w:rPr>
          <w:rStyle w:val="BookTitle"/>
          <w:noProof/>
        </w:rPr>
        <w:pict w14:anchorId="353AF9C2">
          <v:rect id="_x0000_i1028" style="width:0;height:1.5pt" o:hralign="center" o:hrstd="t" o:hr="t" fillcolor="#a0a0a0" stroked="f"/>
        </w:pict>
      </w:r>
    </w:p>
    <w:p w14:paraId="28FF2BC5" w14:textId="2E2A71F5" w:rsidR="00EB520C" w:rsidRDefault="00345517" w:rsidP="00AA6575">
      <w:pPr>
        <w:pStyle w:val="Heading4"/>
        <w:rPr>
          <w:sz w:val="36"/>
          <w:szCs w:val="36"/>
        </w:rPr>
      </w:pPr>
      <w:r>
        <w:rPr>
          <w:sz w:val="36"/>
          <w:szCs w:val="36"/>
        </w:rPr>
        <w:t>Amended item</w:t>
      </w:r>
      <w:r w:rsidR="00EB520C" w:rsidRPr="007B7DAA">
        <w:rPr>
          <w:sz w:val="36"/>
          <w:szCs w:val="36"/>
        </w:rPr>
        <w:t xml:space="preserve"> </w:t>
      </w:r>
      <w:r>
        <w:rPr>
          <w:sz w:val="36"/>
          <w:szCs w:val="36"/>
        </w:rPr>
        <w:t>3</w:t>
      </w:r>
      <w:r w:rsidR="0013137E">
        <w:rPr>
          <w:sz w:val="36"/>
          <w:szCs w:val="36"/>
        </w:rPr>
        <w:t>0621</w:t>
      </w:r>
      <w:r w:rsidR="00585309">
        <w:rPr>
          <w:sz w:val="36"/>
          <w:szCs w:val="36"/>
        </w:rPr>
        <w:t xml:space="preserve"> </w:t>
      </w:r>
      <w:r w:rsidR="00585309" w:rsidRPr="5D4DF214">
        <w:rPr>
          <w:rFonts w:cs="Arial"/>
          <w:sz w:val="36"/>
          <w:szCs w:val="36"/>
        </w:rPr>
        <w:t>(</w:t>
      </w:r>
      <w:r w:rsidR="007C36C1" w:rsidRPr="5D4DF214">
        <w:rPr>
          <w:rFonts w:cs="Arial"/>
          <w:sz w:val="36"/>
          <w:szCs w:val="36"/>
        </w:rPr>
        <w:t xml:space="preserve">to take effect </w:t>
      </w:r>
      <w:r w:rsidR="007C36C1">
        <w:rPr>
          <w:rFonts w:cs="Arial"/>
          <w:sz w:val="36"/>
          <w:szCs w:val="36"/>
        </w:rPr>
        <w:t>1</w:t>
      </w:r>
      <w:r w:rsidR="007C36C1" w:rsidRPr="5D4DF214">
        <w:rPr>
          <w:rFonts w:cs="Arial"/>
          <w:sz w:val="36"/>
          <w:szCs w:val="36"/>
        </w:rPr>
        <w:t xml:space="preserve"> </w:t>
      </w:r>
      <w:r w:rsidR="00124E56">
        <w:rPr>
          <w:rFonts w:cs="Arial"/>
          <w:sz w:val="36"/>
          <w:szCs w:val="36"/>
        </w:rPr>
        <w:t>November</w:t>
      </w:r>
      <w:r w:rsidR="007C36C1" w:rsidRPr="5D4DF214">
        <w:rPr>
          <w:rFonts w:cs="Arial"/>
          <w:sz w:val="36"/>
          <w:szCs w:val="36"/>
        </w:rPr>
        <w:t xml:space="preserve"> 20</w:t>
      </w:r>
      <w:r w:rsidR="007C36C1">
        <w:rPr>
          <w:rFonts w:cs="Arial"/>
          <w:sz w:val="36"/>
          <w:szCs w:val="36"/>
        </w:rPr>
        <w:t>25</w:t>
      </w:r>
      <w:r w:rsidR="00585309" w:rsidRPr="5D4DF214">
        <w:rPr>
          <w:rFonts w:cs="Arial"/>
          <w:sz w:val="36"/>
          <w:szCs w:val="36"/>
        </w:rPr>
        <w:t>)</w:t>
      </w:r>
    </w:p>
    <w:tbl>
      <w:tblPr>
        <w:tblStyle w:val="GridTable4-Accent2"/>
        <w:tblW w:w="0" w:type="auto"/>
        <w:tblLook w:val="04A0" w:firstRow="1" w:lastRow="0" w:firstColumn="1" w:lastColumn="0" w:noHBand="0" w:noVBand="1"/>
      </w:tblPr>
      <w:tblGrid>
        <w:gridCol w:w="9060"/>
      </w:tblGrid>
      <w:tr w:rsidR="007B7DAA" w:rsidRPr="009A0BEE" w14:paraId="304E2F27" w14:textId="77777777" w:rsidTr="005D13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580AC5AC" w14:textId="15A8FFF1" w:rsidR="007B7DAA" w:rsidRPr="009A0BEE" w:rsidRDefault="007B7DAA" w:rsidP="005D13C6">
            <w:pPr>
              <w:spacing w:line="276" w:lineRule="auto"/>
              <w:rPr>
                <w:rFonts w:eastAsia="Times New Roman" w:cs="Times New Roman"/>
                <w:color w:val="000000" w:themeColor="text1"/>
                <w:sz w:val="22"/>
                <w:szCs w:val="24"/>
                <w:lang w:eastAsia="en-AU"/>
              </w:rPr>
            </w:pPr>
            <w:r w:rsidRPr="009A0BEE">
              <w:rPr>
                <w:rFonts w:eastAsia="Times New Roman" w:cs="Times New Roman"/>
                <w:color w:val="000000" w:themeColor="text1"/>
                <w:sz w:val="22"/>
                <w:szCs w:val="24"/>
                <w:lang w:eastAsia="en-AU"/>
              </w:rPr>
              <w:t>Category</w:t>
            </w:r>
            <w:r w:rsidR="006A0707">
              <w:rPr>
                <w:rFonts w:eastAsia="Times New Roman" w:cs="Times New Roman"/>
                <w:color w:val="000000" w:themeColor="text1"/>
                <w:sz w:val="22"/>
                <w:szCs w:val="24"/>
                <w:lang w:eastAsia="en-AU"/>
              </w:rPr>
              <w:t xml:space="preserve"> 3: </w:t>
            </w:r>
            <w:r w:rsidR="006A0707" w:rsidRPr="00BE7255">
              <w:rPr>
                <w:rFonts w:eastAsia="Times New Roman" w:cs="Times New Roman"/>
                <w:b w:val="0"/>
                <w:bCs w:val="0"/>
                <w:color w:val="000000" w:themeColor="text1"/>
                <w:sz w:val="22"/>
                <w:szCs w:val="24"/>
                <w:lang w:eastAsia="en-AU"/>
              </w:rPr>
              <w:t>Therapeutic procedures</w:t>
            </w:r>
          </w:p>
        </w:tc>
      </w:tr>
      <w:tr w:rsidR="007B7DAA" w:rsidRPr="009A0BEE" w14:paraId="6B968F36" w14:textId="77777777" w:rsidTr="005D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273B293" w14:textId="4B32743D" w:rsidR="00345517" w:rsidRPr="00345517" w:rsidRDefault="007B7DAA" w:rsidP="005D13C6">
            <w:pPr>
              <w:spacing w:line="276" w:lineRule="auto"/>
              <w:rPr>
                <w:rFonts w:eastAsia="Times New Roman" w:cs="Times New Roman"/>
                <w:b w:val="0"/>
                <w:bCs w:val="0"/>
                <w:color w:val="000000" w:themeColor="text1"/>
                <w:sz w:val="22"/>
                <w:szCs w:val="24"/>
                <w:lang w:eastAsia="en-AU"/>
              </w:rPr>
            </w:pPr>
            <w:r w:rsidRPr="009A0BEE">
              <w:rPr>
                <w:rFonts w:eastAsia="Times New Roman" w:cs="Times New Roman"/>
                <w:color w:val="000000" w:themeColor="text1"/>
                <w:sz w:val="22"/>
                <w:szCs w:val="24"/>
                <w:lang w:eastAsia="en-AU"/>
              </w:rPr>
              <w:t>Group</w:t>
            </w:r>
            <w:r w:rsidR="005545C4">
              <w:rPr>
                <w:rFonts w:eastAsia="Times New Roman" w:cs="Times New Roman"/>
                <w:color w:val="000000" w:themeColor="text1"/>
                <w:sz w:val="22"/>
                <w:szCs w:val="24"/>
                <w:lang w:eastAsia="en-AU"/>
              </w:rPr>
              <w:t xml:space="preserve">: T8 – </w:t>
            </w:r>
            <w:r w:rsidR="005545C4" w:rsidRPr="00BE7255">
              <w:rPr>
                <w:rFonts w:eastAsia="Times New Roman" w:cs="Times New Roman"/>
                <w:b w:val="0"/>
                <w:bCs w:val="0"/>
                <w:color w:val="000000" w:themeColor="text1"/>
                <w:sz w:val="22"/>
                <w:szCs w:val="24"/>
                <w:lang w:eastAsia="en-AU"/>
              </w:rPr>
              <w:t>Surgical operations</w:t>
            </w:r>
          </w:p>
        </w:tc>
      </w:tr>
      <w:tr w:rsidR="007B7DAA" w:rsidRPr="009A0BEE" w14:paraId="61AA92D5" w14:textId="77777777" w:rsidTr="005D13C6">
        <w:tc>
          <w:tcPr>
            <w:cnfStyle w:val="001000000000" w:firstRow="0" w:lastRow="0" w:firstColumn="1" w:lastColumn="0" w:oddVBand="0" w:evenVBand="0" w:oddHBand="0" w:evenHBand="0" w:firstRowFirstColumn="0" w:firstRowLastColumn="0" w:lastRowFirstColumn="0" w:lastRowLastColumn="0"/>
            <w:tcW w:w="9060" w:type="dxa"/>
            <w:hideMark/>
          </w:tcPr>
          <w:p w14:paraId="0A00F458" w14:textId="04EE8883" w:rsidR="007B7DAA" w:rsidRPr="009A0BEE" w:rsidRDefault="007B7DAA" w:rsidP="005D13C6">
            <w:pPr>
              <w:spacing w:before="60" w:after="60" w:line="240" w:lineRule="auto"/>
              <w:rPr>
                <w:rFonts w:eastAsia="Times New Roman" w:cs="Times New Roman"/>
                <w:color w:val="000000" w:themeColor="text1"/>
                <w:sz w:val="22"/>
                <w:szCs w:val="22"/>
              </w:rPr>
            </w:pPr>
            <w:r w:rsidRPr="009A0BEE">
              <w:rPr>
                <w:rFonts w:eastAsia="Times New Roman" w:cs="Times New Roman"/>
                <w:color w:val="000000" w:themeColor="text1"/>
                <w:sz w:val="22"/>
                <w:szCs w:val="22"/>
              </w:rPr>
              <w:t>Subgroup</w:t>
            </w:r>
            <w:r w:rsidR="005545C4">
              <w:rPr>
                <w:rFonts w:eastAsia="Times New Roman" w:cs="Times New Roman"/>
                <w:color w:val="000000" w:themeColor="text1"/>
                <w:sz w:val="22"/>
                <w:szCs w:val="22"/>
              </w:rPr>
              <w:t xml:space="preserve">: </w:t>
            </w:r>
            <w:r w:rsidR="0053710E">
              <w:rPr>
                <w:rFonts w:eastAsia="Times New Roman" w:cs="Times New Roman"/>
                <w:color w:val="000000" w:themeColor="text1"/>
                <w:sz w:val="22"/>
                <w:szCs w:val="22"/>
              </w:rPr>
              <w:t xml:space="preserve">1 - </w:t>
            </w:r>
            <w:r w:rsidR="0053710E" w:rsidRPr="00BE7255">
              <w:rPr>
                <w:rFonts w:eastAsia="Times New Roman" w:cs="Times New Roman"/>
                <w:b w:val="0"/>
                <w:bCs w:val="0"/>
                <w:color w:val="000000" w:themeColor="text1"/>
                <w:sz w:val="22"/>
                <w:szCs w:val="22"/>
              </w:rPr>
              <w:t>General</w:t>
            </w:r>
          </w:p>
        </w:tc>
      </w:tr>
      <w:tr w:rsidR="007B7DAA" w:rsidRPr="009A0BEE" w14:paraId="0E12F9DC" w14:textId="77777777" w:rsidTr="005D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37029F0" w14:textId="7AA89095" w:rsidR="00BA1288" w:rsidRPr="00352927" w:rsidRDefault="00BA1288" w:rsidP="00656A88">
            <w:pPr>
              <w:spacing w:before="0" w:after="60"/>
              <w:rPr>
                <w:rFonts w:eastAsia="Times New Roman" w:cs="Times New Roman"/>
                <w:b w:val="0"/>
                <w:bCs w:val="0"/>
                <w:color w:val="000000" w:themeColor="text1"/>
                <w:sz w:val="22"/>
                <w:szCs w:val="24"/>
              </w:rPr>
            </w:pPr>
            <w:r w:rsidRPr="00352927">
              <w:rPr>
                <w:rFonts w:eastAsia="Times New Roman" w:cs="Times New Roman"/>
                <w:b w:val="0"/>
                <w:bCs w:val="0"/>
                <w:color w:val="000000" w:themeColor="text1"/>
                <w:sz w:val="22"/>
                <w:szCs w:val="24"/>
              </w:rPr>
              <w:t>3</w:t>
            </w:r>
            <w:r w:rsidR="004B4FFD" w:rsidRPr="00352927">
              <w:rPr>
                <w:rFonts w:eastAsia="Times New Roman" w:cs="Times New Roman"/>
                <w:b w:val="0"/>
                <w:bCs w:val="0"/>
                <w:color w:val="000000" w:themeColor="text1"/>
                <w:sz w:val="22"/>
                <w:szCs w:val="24"/>
              </w:rPr>
              <w:t>0621</w:t>
            </w:r>
          </w:p>
          <w:p w14:paraId="1E657A1E" w14:textId="08410102" w:rsidR="004B4FFD" w:rsidRPr="00352927" w:rsidRDefault="004B4FFD" w:rsidP="00656A88">
            <w:pPr>
              <w:spacing w:before="0" w:after="60"/>
              <w:rPr>
                <w:rFonts w:eastAsia="Times New Roman" w:cs="Times New Roman"/>
                <w:b w:val="0"/>
                <w:bCs w:val="0"/>
                <w:color w:val="000000" w:themeColor="text1"/>
                <w:sz w:val="22"/>
                <w:szCs w:val="24"/>
              </w:rPr>
            </w:pPr>
            <w:r w:rsidRPr="00352927">
              <w:rPr>
                <w:rFonts w:eastAsia="Times New Roman" w:cs="Times New Roman"/>
                <w:b w:val="0"/>
                <w:bCs w:val="0"/>
                <w:color w:val="000000" w:themeColor="text1"/>
                <w:sz w:val="22"/>
                <w:szCs w:val="24"/>
              </w:rPr>
              <w:t xml:space="preserve">Repair of symptomatic umbilical, epigastric or </w:t>
            </w:r>
            <w:proofErr w:type="spellStart"/>
            <w:r w:rsidRPr="00352927">
              <w:rPr>
                <w:rFonts w:eastAsia="Times New Roman" w:cs="Times New Roman"/>
                <w:b w:val="0"/>
                <w:bCs w:val="0"/>
                <w:color w:val="000000" w:themeColor="text1"/>
                <w:sz w:val="22"/>
                <w:szCs w:val="24"/>
              </w:rPr>
              <w:t>linea</w:t>
            </w:r>
            <w:proofErr w:type="spellEnd"/>
            <w:r w:rsidRPr="00352927">
              <w:rPr>
                <w:rFonts w:eastAsia="Times New Roman" w:cs="Times New Roman"/>
                <w:b w:val="0"/>
                <w:bCs w:val="0"/>
                <w:color w:val="000000" w:themeColor="text1"/>
                <w:sz w:val="22"/>
                <w:szCs w:val="24"/>
              </w:rPr>
              <w:t xml:space="preserve"> alba hernia requiring mesh or other repair, by open or minimally invasive approach, in a patient 10 years of age or over, other than a service to which item 30651</w:t>
            </w:r>
            <w:r w:rsidR="00865AD4" w:rsidRPr="00352927">
              <w:rPr>
                <w:rFonts w:eastAsia="Times New Roman" w:cs="Times New Roman"/>
                <w:b w:val="0"/>
                <w:bCs w:val="0"/>
                <w:color w:val="000000" w:themeColor="text1"/>
                <w:sz w:val="22"/>
                <w:szCs w:val="24"/>
              </w:rPr>
              <w:t>,</w:t>
            </w:r>
            <w:r w:rsidRPr="00352927">
              <w:rPr>
                <w:rFonts w:eastAsia="Times New Roman" w:cs="Times New Roman"/>
                <w:b w:val="0"/>
                <w:bCs w:val="0"/>
                <w:color w:val="000000" w:themeColor="text1"/>
                <w:sz w:val="22"/>
                <w:szCs w:val="24"/>
              </w:rPr>
              <w:t xml:space="preserve"> </w:t>
            </w:r>
            <w:r w:rsidR="00865AD4" w:rsidRPr="00352927">
              <w:rPr>
                <w:rFonts w:eastAsia="Times New Roman" w:cs="Times New Roman"/>
                <w:b w:val="0"/>
                <w:bCs w:val="0"/>
                <w:color w:val="000000" w:themeColor="text1"/>
                <w:sz w:val="22"/>
                <w:szCs w:val="24"/>
              </w:rPr>
              <w:t xml:space="preserve">30655, </w:t>
            </w:r>
            <w:r w:rsidR="00865AD4" w:rsidRPr="00352927">
              <w:rPr>
                <w:rFonts w:eastAsia="Times New Roman" w:cs="Times New Roman"/>
                <w:b w:val="0"/>
                <w:bCs w:val="0"/>
                <w:color w:val="870000"/>
                <w:sz w:val="22"/>
                <w:szCs w:val="24"/>
              </w:rPr>
              <w:t>38365, 38467, 38477, 38484, 38485, 38490, 38493, 38499, 38502, 38510, 38512, 38513, 38515, 38516, 38517, 38519, 38550, 38553, 38554, 38555, 38557, 38670, 38703, 38742 or 38764</w:t>
            </w:r>
            <w:r w:rsidR="00865AD4" w:rsidRPr="00352927">
              <w:rPr>
                <w:rFonts w:eastAsia="Times New Roman" w:cs="Times New Roman"/>
                <w:b w:val="0"/>
                <w:bCs w:val="0"/>
                <w:color w:val="000000" w:themeColor="text1"/>
                <w:sz w:val="22"/>
                <w:szCs w:val="24"/>
              </w:rPr>
              <w:t xml:space="preserve"> </w:t>
            </w:r>
            <w:r w:rsidRPr="00352927">
              <w:rPr>
                <w:rFonts w:eastAsia="Times New Roman" w:cs="Times New Roman"/>
                <w:b w:val="0"/>
                <w:bCs w:val="0"/>
                <w:color w:val="000000" w:themeColor="text1"/>
                <w:sz w:val="22"/>
                <w:szCs w:val="24"/>
              </w:rPr>
              <w:t xml:space="preserve">applies (H) </w:t>
            </w:r>
          </w:p>
          <w:p w14:paraId="5F174AE6" w14:textId="2EEB92A4" w:rsidR="00BA1288" w:rsidRPr="00352927" w:rsidRDefault="004B4FFD" w:rsidP="00656A88">
            <w:pPr>
              <w:spacing w:before="0" w:after="60"/>
              <w:rPr>
                <w:rFonts w:eastAsia="Times New Roman" w:cs="Times New Roman"/>
                <w:b w:val="0"/>
                <w:bCs w:val="0"/>
                <w:color w:val="000000" w:themeColor="text1"/>
                <w:sz w:val="22"/>
                <w:szCs w:val="24"/>
              </w:rPr>
            </w:pPr>
            <w:r w:rsidRPr="00352927">
              <w:rPr>
                <w:rFonts w:eastAsia="Times New Roman" w:cs="Times New Roman"/>
                <w:b w:val="0"/>
                <w:bCs w:val="0"/>
                <w:color w:val="000000" w:themeColor="text1"/>
                <w:sz w:val="22"/>
                <w:szCs w:val="24"/>
              </w:rPr>
              <w:t>(Anaes.) (Assist.)</w:t>
            </w:r>
          </w:p>
          <w:p w14:paraId="36F08EDF" w14:textId="512D7EB5" w:rsidR="00856316" w:rsidRDefault="00C955D4" w:rsidP="00656A88">
            <w:pPr>
              <w:spacing w:before="0" w:after="60"/>
              <w:rPr>
                <w:rFonts w:eastAsia="Times New Roman" w:cs="Times New Roman"/>
                <w:b w:val="0"/>
                <w:bCs w:val="0"/>
                <w:color w:val="000000" w:themeColor="text1"/>
                <w:sz w:val="22"/>
                <w:szCs w:val="24"/>
              </w:rPr>
            </w:pPr>
            <w:hyperlink r:id="rId15" w:history="1">
              <w:r w:rsidRPr="00C955D4">
                <w:rPr>
                  <w:rStyle w:val="Hyperlink"/>
                  <w:rFonts w:eastAsia="Times New Roman" w:cs="Times New Roman"/>
                  <w:b w:val="0"/>
                  <w:bCs w:val="0"/>
                  <w:sz w:val="22"/>
                  <w:szCs w:val="24"/>
                </w:rPr>
                <w:t>Multiple Operation Rule</w:t>
              </w:r>
            </w:hyperlink>
          </w:p>
          <w:p w14:paraId="74745B9D" w14:textId="65620256" w:rsidR="004B4FFD" w:rsidRDefault="00856316" w:rsidP="00656A88">
            <w:pPr>
              <w:spacing w:before="0" w:after="60"/>
              <w:rPr>
                <w:rFonts w:eastAsia="Times New Roman" w:cs="Times New Roman"/>
                <w:b w:val="0"/>
                <w:bCs w:val="0"/>
                <w:color w:val="000000" w:themeColor="text1"/>
                <w:sz w:val="22"/>
                <w:szCs w:val="22"/>
              </w:rPr>
            </w:pPr>
            <w:r w:rsidRPr="00856316">
              <w:rPr>
                <w:rFonts w:eastAsia="Times New Roman" w:cs="Times New Roman"/>
                <w:b w:val="0"/>
                <w:bCs w:val="0"/>
                <w:color w:val="000000" w:themeColor="text1"/>
                <w:sz w:val="22"/>
                <w:szCs w:val="22"/>
              </w:rPr>
              <w:t>Fee: $475.40 Benefit: 75% = $356.55</w:t>
            </w:r>
          </w:p>
          <w:p w14:paraId="68988FA5" w14:textId="39FA6F86" w:rsidR="007B7DAA" w:rsidRPr="00C92383" w:rsidRDefault="007B7DAA" w:rsidP="00C92383">
            <w:pPr>
              <w:pStyle w:val="ListParagraph"/>
              <w:numPr>
                <w:ilvl w:val="0"/>
                <w:numId w:val="34"/>
              </w:numPr>
              <w:spacing w:before="0" w:after="60"/>
              <w:rPr>
                <w:rFonts w:eastAsia="Times New Roman" w:cs="Times New Roman"/>
                <w:b w:val="0"/>
                <w:bCs w:val="0"/>
                <w:color w:val="000000" w:themeColor="text1"/>
                <w:sz w:val="22"/>
                <w:szCs w:val="22"/>
              </w:rPr>
            </w:pPr>
            <w:r w:rsidRPr="00C92383">
              <w:rPr>
                <w:rFonts w:eastAsia="Times New Roman" w:cs="Times New Roman"/>
                <w:b w:val="0"/>
                <w:bCs w:val="0"/>
                <w:color w:val="000000" w:themeColor="text1"/>
                <w:sz w:val="22"/>
                <w:szCs w:val="22"/>
              </w:rPr>
              <w:t>Private Health Insurance Classification:</w:t>
            </w:r>
            <w:r w:rsidR="008952D5" w:rsidRPr="00C92383">
              <w:rPr>
                <w:rFonts w:eastAsia="Times New Roman" w:cs="Times New Roman"/>
                <w:b w:val="0"/>
                <w:bCs w:val="0"/>
                <w:color w:val="000000" w:themeColor="text1"/>
                <w:sz w:val="22"/>
                <w:szCs w:val="22"/>
              </w:rPr>
              <w:t xml:space="preserve"> </w:t>
            </w:r>
            <w:r w:rsidR="00232BE8">
              <w:rPr>
                <w:rFonts w:eastAsia="Times New Roman" w:cs="Times New Roman"/>
                <w:b w:val="0"/>
                <w:bCs w:val="0"/>
                <w:color w:val="000000" w:themeColor="text1"/>
                <w:sz w:val="22"/>
                <w:szCs w:val="22"/>
              </w:rPr>
              <w:t>Type A Surgical</w:t>
            </w:r>
          </w:p>
          <w:p w14:paraId="3FCBA0DB" w14:textId="5E79BE6C" w:rsidR="007B7DAA" w:rsidRPr="009A0BEE" w:rsidRDefault="007B7DAA" w:rsidP="005D13C6">
            <w:pPr>
              <w:pStyle w:val="ListParagraph"/>
              <w:numPr>
                <w:ilvl w:val="0"/>
                <w:numId w:val="31"/>
              </w:numPr>
              <w:spacing w:before="0" w:after="60"/>
              <w:rPr>
                <w:rFonts w:eastAsia="Times New Roman" w:cs="Times New Roman"/>
                <w:b w:val="0"/>
                <w:bCs w:val="0"/>
                <w:color w:val="000000" w:themeColor="text1"/>
                <w:sz w:val="22"/>
                <w:szCs w:val="22"/>
              </w:rPr>
            </w:pPr>
            <w:r w:rsidRPr="009A0BEE">
              <w:rPr>
                <w:rFonts w:eastAsia="Times New Roman" w:cs="Times New Roman"/>
                <w:b w:val="0"/>
                <w:bCs w:val="0"/>
                <w:color w:val="000000" w:themeColor="text1"/>
                <w:sz w:val="22"/>
                <w:szCs w:val="22"/>
              </w:rPr>
              <w:t xml:space="preserve">Clinical category: </w:t>
            </w:r>
            <w:r w:rsidR="00232BE8">
              <w:rPr>
                <w:rFonts w:eastAsia="Times New Roman" w:cs="Times New Roman"/>
                <w:b w:val="0"/>
                <w:bCs w:val="0"/>
                <w:color w:val="000000" w:themeColor="text1"/>
                <w:sz w:val="22"/>
                <w:szCs w:val="22"/>
              </w:rPr>
              <w:t>Digestive system</w:t>
            </w:r>
          </w:p>
          <w:p w14:paraId="01E6CB54" w14:textId="793F149A" w:rsidR="007B7DAA" w:rsidRPr="009A0BEE" w:rsidRDefault="007B7DAA" w:rsidP="005D13C6">
            <w:pPr>
              <w:pStyle w:val="ListParagraph"/>
              <w:numPr>
                <w:ilvl w:val="0"/>
                <w:numId w:val="31"/>
              </w:numPr>
              <w:spacing w:before="0" w:after="60"/>
              <w:rPr>
                <w:rFonts w:eastAsia="Times New Roman" w:cs="Times New Roman"/>
                <w:b w:val="0"/>
                <w:bCs w:val="0"/>
                <w:color w:val="000000" w:themeColor="text1"/>
                <w:sz w:val="22"/>
                <w:szCs w:val="22"/>
              </w:rPr>
            </w:pPr>
            <w:r w:rsidRPr="009A0BEE">
              <w:rPr>
                <w:rFonts w:eastAsia="Times New Roman" w:cs="Times New Roman"/>
                <w:b w:val="0"/>
                <w:bCs w:val="0"/>
                <w:color w:val="000000" w:themeColor="text1"/>
                <w:sz w:val="22"/>
                <w:szCs w:val="22"/>
              </w:rPr>
              <w:t xml:space="preserve">Procedure type: </w:t>
            </w:r>
            <w:r w:rsidR="00BA0AD0">
              <w:rPr>
                <w:rFonts w:eastAsia="Times New Roman" w:cs="Times New Roman"/>
                <w:b w:val="0"/>
                <w:bCs w:val="0"/>
                <w:color w:val="000000" w:themeColor="text1"/>
                <w:sz w:val="22"/>
                <w:szCs w:val="22"/>
              </w:rPr>
              <w:t>In hospital</w:t>
            </w:r>
          </w:p>
        </w:tc>
      </w:tr>
    </w:tbl>
    <w:p w14:paraId="09A2473A" w14:textId="77777777" w:rsidR="007B7DAA" w:rsidRDefault="007B7DAA" w:rsidP="007B7DAA"/>
    <w:p w14:paraId="2F474E31" w14:textId="75DC35CF" w:rsidR="00B75084" w:rsidRPr="00B75084" w:rsidRDefault="007C36C1" w:rsidP="00B75084">
      <w:pPr>
        <w:pStyle w:val="Heading4"/>
        <w:rPr>
          <w:sz w:val="36"/>
          <w:szCs w:val="36"/>
        </w:rPr>
      </w:pPr>
      <w:r>
        <w:rPr>
          <w:sz w:val="36"/>
          <w:szCs w:val="36"/>
        </w:rPr>
        <w:t>Amended item</w:t>
      </w:r>
      <w:r w:rsidR="00B75084" w:rsidRPr="007B7DAA">
        <w:rPr>
          <w:sz w:val="36"/>
          <w:szCs w:val="36"/>
        </w:rPr>
        <w:t xml:space="preserve"> </w:t>
      </w:r>
      <w:r w:rsidR="001C5F68">
        <w:rPr>
          <w:sz w:val="36"/>
          <w:szCs w:val="36"/>
        </w:rPr>
        <w:t>48406</w:t>
      </w:r>
    </w:p>
    <w:tbl>
      <w:tblPr>
        <w:tblStyle w:val="GridTable4-Accent2"/>
        <w:tblW w:w="0" w:type="auto"/>
        <w:tblLook w:val="04A0" w:firstRow="1" w:lastRow="0" w:firstColumn="1" w:lastColumn="0" w:noHBand="0" w:noVBand="1"/>
      </w:tblPr>
      <w:tblGrid>
        <w:gridCol w:w="9060"/>
      </w:tblGrid>
      <w:tr w:rsidR="007B7DAA" w:rsidRPr="009A0BEE" w14:paraId="53071CB3" w14:textId="77777777" w:rsidTr="005D13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1806AC27" w14:textId="3EF27BD2" w:rsidR="007B7DAA" w:rsidRPr="009A0BEE" w:rsidRDefault="007B7DAA" w:rsidP="005D13C6">
            <w:pPr>
              <w:spacing w:line="276" w:lineRule="auto"/>
              <w:rPr>
                <w:rFonts w:eastAsia="Times New Roman" w:cs="Times New Roman"/>
                <w:color w:val="000000" w:themeColor="text1"/>
                <w:sz w:val="22"/>
                <w:szCs w:val="24"/>
                <w:lang w:eastAsia="en-AU"/>
              </w:rPr>
            </w:pPr>
            <w:r w:rsidRPr="009A0BEE">
              <w:rPr>
                <w:rFonts w:eastAsia="Times New Roman" w:cs="Times New Roman"/>
                <w:color w:val="000000" w:themeColor="text1"/>
                <w:sz w:val="22"/>
                <w:szCs w:val="24"/>
                <w:lang w:eastAsia="en-AU"/>
              </w:rPr>
              <w:t>Category</w:t>
            </w:r>
            <w:r w:rsidR="006A0707">
              <w:rPr>
                <w:rFonts w:eastAsia="Times New Roman" w:cs="Times New Roman"/>
                <w:color w:val="000000" w:themeColor="text1"/>
                <w:sz w:val="22"/>
                <w:szCs w:val="24"/>
                <w:lang w:eastAsia="en-AU"/>
              </w:rPr>
              <w:t xml:space="preserve"> 3: </w:t>
            </w:r>
            <w:r w:rsidR="006A0707" w:rsidRPr="00BE7255">
              <w:rPr>
                <w:rFonts w:eastAsia="Times New Roman" w:cs="Times New Roman"/>
                <w:b w:val="0"/>
                <w:bCs w:val="0"/>
                <w:color w:val="000000" w:themeColor="text1"/>
                <w:sz w:val="22"/>
                <w:szCs w:val="24"/>
                <w:lang w:eastAsia="en-AU"/>
              </w:rPr>
              <w:t>Therapeutic procedures</w:t>
            </w:r>
          </w:p>
        </w:tc>
      </w:tr>
      <w:tr w:rsidR="007B7DAA" w:rsidRPr="009A0BEE" w14:paraId="2F6399B4" w14:textId="77777777" w:rsidTr="005D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2E4D246" w14:textId="4280C3D3" w:rsidR="007B7DAA" w:rsidRPr="009A0BEE" w:rsidRDefault="007B7DAA" w:rsidP="005D13C6">
            <w:pPr>
              <w:spacing w:line="276" w:lineRule="auto"/>
              <w:rPr>
                <w:rFonts w:eastAsia="Times New Roman" w:cs="Times New Roman"/>
                <w:color w:val="000000" w:themeColor="text1"/>
                <w:sz w:val="22"/>
                <w:szCs w:val="24"/>
                <w:lang w:eastAsia="en-AU"/>
              </w:rPr>
            </w:pPr>
            <w:r w:rsidRPr="009A0BEE">
              <w:rPr>
                <w:rFonts w:eastAsia="Times New Roman" w:cs="Times New Roman"/>
                <w:color w:val="000000" w:themeColor="text1"/>
                <w:sz w:val="22"/>
                <w:szCs w:val="24"/>
                <w:lang w:eastAsia="en-AU"/>
              </w:rPr>
              <w:t>Group</w:t>
            </w:r>
            <w:r w:rsidR="00A15607">
              <w:rPr>
                <w:rFonts w:eastAsia="Times New Roman" w:cs="Times New Roman"/>
                <w:color w:val="000000" w:themeColor="text1"/>
                <w:sz w:val="22"/>
                <w:szCs w:val="24"/>
                <w:lang w:eastAsia="en-AU"/>
              </w:rPr>
              <w:t xml:space="preserve">: T8 – </w:t>
            </w:r>
            <w:r w:rsidR="00A15607" w:rsidRPr="00BE7255">
              <w:rPr>
                <w:rFonts w:eastAsia="Times New Roman" w:cs="Times New Roman"/>
                <w:b w:val="0"/>
                <w:bCs w:val="0"/>
                <w:color w:val="000000" w:themeColor="text1"/>
                <w:sz w:val="22"/>
                <w:szCs w:val="24"/>
                <w:lang w:eastAsia="en-AU"/>
              </w:rPr>
              <w:t>Surgical operations</w:t>
            </w:r>
          </w:p>
        </w:tc>
      </w:tr>
      <w:tr w:rsidR="007B7DAA" w:rsidRPr="009A0BEE" w14:paraId="42D15618" w14:textId="77777777" w:rsidTr="005D13C6">
        <w:tc>
          <w:tcPr>
            <w:cnfStyle w:val="001000000000" w:firstRow="0" w:lastRow="0" w:firstColumn="1" w:lastColumn="0" w:oddVBand="0" w:evenVBand="0" w:oddHBand="0" w:evenHBand="0" w:firstRowFirstColumn="0" w:firstRowLastColumn="0" w:lastRowFirstColumn="0" w:lastRowLastColumn="0"/>
            <w:tcW w:w="9060" w:type="dxa"/>
            <w:hideMark/>
          </w:tcPr>
          <w:p w14:paraId="1B0C52CE" w14:textId="2E1AFA12" w:rsidR="007B7DAA" w:rsidRPr="009A0BEE" w:rsidRDefault="007B7DAA" w:rsidP="005D13C6">
            <w:pPr>
              <w:spacing w:before="60" w:after="60" w:line="240" w:lineRule="auto"/>
              <w:rPr>
                <w:rFonts w:eastAsia="Times New Roman" w:cs="Times New Roman"/>
                <w:color w:val="000000" w:themeColor="text1"/>
                <w:sz w:val="22"/>
                <w:szCs w:val="22"/>
              </w:rPr>
            </w:pPr>
            <w:r w:rsidRPr="009A0BEE">
              <w:rPr>
                <w:rFonts w:eastAsia="Times New Roman" w:cs="Times New Roman"/>
                <w:color w:val="000000" w:themeColor="text1"/>
                <w:sz w:val="22"/>
                <w:szCs w:val="22"/>
              </w:rPr>
              <w:t>Subgroup</w:t>
            </w:r>
            <w:r w:rsidR="00A15607">
              <w:rPr>
                <w:rFonts w:eastAsia="Times New Roman" w:cs="Times New Roman"/>
                <w:color w:val="000000" w:themeColor="text1"/>
                <w:sz w:val="22"/>
                <w:szCs w:val="22"/>
              </w:rPr>
              <w:t xml:space="preserve">: </w:t>
            </w:r>
            <w:r w:rsidR="00C46732" w:rsidRPr="00C46732">
              <w:rPr>
                <w:rFonts w:eastAsia="Times New Roman" w:cs="Times New Roman"/>
                <w:color w:val="000000" w:themeColor="text1"/>
                <w:sz w:val="22"/>
                <w:szCs w:val="22"/>
              </w:rPr>
              <w:t xml:space="preserve">15 - </w:t>
            </w:r>
            <w:r w:rsidR="00C46732" w:rsidRPr="00BE7255">
              <w:rPr>
                <w:rFonts w:eastAsia="Times New Roman" w:cs="Times New Roman"/>
                <w:b w:val="0"/>
                <w:bCs w:val="0"/>
                <w:color w:val="000000" w:themeColor="text1"/>
                <w:sz w:val="22"/>
                <w:szCs w:val="22"/>
              </w:rPr>
              <w:t>Orthopaedic</w:t>
            </w:r>
          </w:p>
        </w:tc>
      </w:tr>
      <w:tr w:rsidR="00133093" w:rsidRPr="009A0BEE" w14:paraId="3DE5ABE1" w14:textId="77777777" w:rsidTr="005D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1C85806" w14:textId="49BFE743" w:rsidR="00133093" w:rsidRPr="009A0BEE" w:rsidRDefault="00133093" w:rsidP="005D13C6">
            <w:pPr>
              <w:spacing w:before="60" w:after="60" w:line="240" w:lineRule="auto"/>
              <w:rPr>
                <w:rFonts w:eastAsia="Times New Roman" w:cs="Times New Roman"/>
                <w:color w:val="000000" w:themeColor="text1"/>
                <w:sz w:val="22"/>
                <w:szCs w:val="22"/>
              </w:rPr>
            </w:pPr>
            <w:r>
              <w:rPr>
                <w:rFonts w:eastAsia="Times New Roman" w:cs="Times New Roman"/>
                <w:color w:val="000000" w:themeColor="text1"/>
                <w:sz w:val="22"/>
                <w:szCs w:val="22"/>
              </w:rPr>
              <w:t xml:space="preserve">Subheading: </w:t>
            </w:r>
            <w:r w:rsidR="00053237" w:rsidRPr="00053237">
              <w:rPr>
                <w:rFonts w:eastAsia="Times New Roman" w:cs="Times New Roman"/>
                <w:color w:val="000000" w:themeColor="text1"/>
                <w:sz w:val="22"/>
                <w:szCs w:val="22"/>
              </w:rPr>
              <w:t xml:space="preserve">5 - </w:t>
            </w:r>
            <w:r w:rsidR="00053237" w:rsidRPr="00BE7255">
              <w:rPr>
                <w:rFonts w:eastAsia="Times New Roman" w:cs="Times New Roman"/>
                <w:b w:val="0"/>
                <w:bCs w:val="0"/>
                <w:color w:val="000000" w:themeColor="text1"/>
                <w:sz w:val="22"/>
                <w:szCs w:val="22"/>
              </w:rPr>
              <w:t xml:space="preserve">Osteotomy </w:t>
            </w:r>
            <w:proofErr w:type="gramStart"/>
            <w:r w:rsidR="00053237" w:rsidRPr="00BE7255">
              <w:rPr>
                <w:rFonts w:eastAsia="Times New Roman" w:cs="Times New Roman"/>
                <w:b w:val="0"/>
                <w:bCs w:val="0"/>
                <w:color w:val="000000" w:themeColor="text1"/>
                <w:sz w:val="22"/>
                <w:szCs w:val="22"/>
              </w:rPr>
              <w:t>And</w:t>
            </w:r>
            <w:proofErr w:type="gramEnd"/>
            <w:r w:rsidR="00053237" w:rsidRPr="00BE7255">
              <w:rPr>
                <w:rFonts w:eastAsia="Times New Roman" w:cs="Times New Roman"/>
                <w:b w:val="0"/>
                <w:bCs w:val="0"/>
                <w:color w:val="000000" w:themeColor="text1"/>
                <w:sz w:val="22"/>
                <w:szCs w:val="22"/>
              </w:rPr>
              <w:t xml:space="preserve"> </w:t>
            </w:r>
            <w:proofErr w:type="spellStart"/>
            <w:r w:rsidR="00053237" w:rsidRPr="00BE7255">
              <w:rPr>
                <w:rFonts w:eastAsia="Times New Roman" w:cs="Times New Roman"/>
                <w:b w:val="0"/>
                <w:bCs w:val="0"/>
                <w:color w:val="000000" w:themeColor="text1"/>
                <w:sz w:val="22"/>
                <w:szCs w:val="22"/>
              </w:rPr>
              <w:t>Osteectomy</w:t>
            </w:r>
            <w:proofErr w:type="spellEnd"/>
          </w:p>
        </w:tc>
      </w:tr>
      <w:tr w:rsidR="007B7DAA" w:rsidRPr="009A0BEE" w14:paraId="21BA1F76" w14:textId="77777777" w:rsidTr="005D13C6">
        <w:tc>
          <w:tcPr>
            <w:cnfStyle w:val="001000000000" w:firstRow="0" w:lastRow="0" w:firstColumn="1" w:lastColumn="0" w:oddVBand="0" w:evenVBand="0" w:oddHBand="0" w:evenHBand="0" w:firstRowFirstColumn="0" w:firstRowLastColumn="0" w:lastRowFirstColumn="0" w:lastRowLastColumn="0"/>
            <w:tcW w:w="9060" w:type="dxa"/>
            <w:hideMark/>
          </w:tcPr>
          <w:p w14:paraId="1C63EB04" w14:textId="4C0613DF" w:rsidR="000B7077" w:rsidRPr="00352927" w:rsidRDefault="00626828" w:rsidP="0072747E">
            <w:pPr>
              <w:spacing w:line="276" w:lineRule="auto"/>
              <w:rPr>
                <w:rFonts w:eastAsia="Times New Roman" w:cs="Times New Roman"/>
                <w:b w:val="0"/>
                <w:bCs w:val="0"/>
                <w:color w:val="000000" w:themeColor="text1"/>
                <w:sz w:val="22"/>
                <w:szCs w:val="24"/>
              </w:rPr>
            </w:pPr>
            <w:r w:rsidRPr="00352927">
              <w:rPr>
                <w:rFonts w:eastAsia="Times New Roman" w:cs="Times New Roman"/>
                <w:b w:val="0"/>
                <w:bCs w:val="0"/>
                <w:color w:val="000000" w:themeColor="text1"/>
                <w:sz w:val="22"/>
                <w:szCs w:val="24"/>
              </w:rPr>
              <w:t>48406</w:t>
            </w:r>
          </w:p>
          <w:p w14:paraId="40BCE9F0" w14:textId="77777777" w:rsidR="00626828" w:rsidRPr="00352927" w:rsidRDefault="00626828" w:rsidP="00626828">
            <w:pPr>
              <w:spacing w:line="276" w:lineRule="auto"/>
              <w:rPr>
                <w:rFonts w:eastAsia="Times New Roman" w:cs="Times New Roman"/>
                <w:b w:val="0"/>
                <w:bCs w:val="0"/>
                <w:color w:val="000000" w:themeColor="text1"/>
                <w:sz w:val="22"/>
                <w:szCs w:val="24"/>
              </w:rPr>
            </w:pPr>
            <w:r w:rsidRPr="00352927">
              <w:rPr>
                <w:rFonts w:eastAsia="Times New Roman" w:cs="Times New Roman"/>
                <w:b w:val="0"/>
                <w:bCs w:val="0"/>
                <w:color w:val="000000" w:themeColor="text1"/>
                <w:sz w:val="22"/>
                <w:szCs w:val="24"/>
              </w:rPr>
              <w:t>Osteotomy of fibula, radius, ulna, clavicle, scapula (other than acromion), rib, tarsus or carpus, for correction of deformity, including any of the following (if performed):</w:t>
            </w:r>
          </w:p>
          <w:p w14:paraId="2A676133" w14:textId="77777777" w:rsidR="00626828" w:rsidRPr="00352927" w:rsidRDefault="00626828" w:rsidP="00626828">
            <w:pPr>
              <w:spacing w:line="276" w:lineRule="auto"/>
              <w:rPr>
                <w:rFonts w:eastAsia="Times New Roman" w:cs="Times New Roman"/>
                <w:b w:val="0"/>
                <w:bCs w:val="0"/>
                <w:color w:val="000000" w:themeColor="text1"/>
                <w:sz w:val="22"/>
                <w:szCs w:val="24"/>
              </w:rPr>
            </w:pPr>
            <w:r w:rsidRPr="00352927">
              <w:rPr>
                <w:rFonts w:eastAsia="Times New Roman" w:cs="Times New Roman"/>
                <w:b w:val="0"/>
                <w:bCs w:val="0"/>
                <w:color w:val="000000" w:themeColor="text1"/>
                <w:sz w:val="22"/>
                <w:szCs w:val="24"/>
              </w:rPr>
              <w:lastRenderedPageBreak/>
              <w:t xml:space="preserve">(a) removal of </w:t>
            </w:r>
            <w:proofErr w:type="gramStart"/>
            <w:r w:rsidRPr="00352927">
              <w:rPr>
                <w:rFonts w:eastAsia="Times New Roman" w:cs="Times New Roman"/>
                <w:b w:val="0"/>
                <w:bCs w:val="0"/>
                <w:color w:val="000000" w:themeColor="text1"/>
                <w:sz w:val="22"/>
                <w:szCs w:val="24"/>
              </w:rPr>
              <w:t>bone;</w:t>
            </w:r>
            <w:proofErr w:type="gramEnd"/>
          </w:p>
          <w:p w14:paraId="5B08A02B" w14:textId="77777777" w:rsidR="00626828" w:rsidRPr="00352927" w:rsidRDefault="00626828" w:rsidP="00626828">
            <w:pPr>
              <w:spacing w:line="276" w:lineRule="auto"/>
              <w:rPr>
                <w:rFonts w:eastAsia="Times New Roman" w:cs="Times New Roman"/>
                <w:b w:val="0"/>
                <w:bCs w:val="0"/>
                <w:color w:val="000000" w:themeColor="text1"/>
                <w:sz w:val="22"/>
                <w:szCs w:val="24"/>
              </w:rPr>
            </w:pPr>
            <w:r w:rsidRPr="00352927">
              <w:rPr>
                <w:rFonts w:eastAsia="Times New Roman" w:cs="Times New Roman"/>
                <w:b w:val="0"/>
                <w:bCs w:val="0"/>
                <w:color w:val="000000" w:themeColor="text1"/>
                <w:sz w:val="22"/>
                <w:szCs w:val="24"/>
              </w:rPr>
              <w:t xml:space="preserve">(b) excision of surrounding </w:t>
            </w:r>
            <w:proofErr w:type="gramStart"/>
            <w:r w:rsidRPr="00352927">
              <w:rPr>
                <w:rFonts w:eastAsia="Times New Roman" w:cs="Times New Roman"/>
                <w:b w:val="0"/>
                <w:bCs w:val="0"/>
                <w:color w:val="000000" w:themeColor="text1"/>
                <w:sz w:val="22"/>
                <w:szCs w:val="24"/>
              </w:rPr>
              <w:t>osteophytes;</w:t>
            </w:r>
            <w:proofErr w:type="gramEnd"/>
          </w:p>
          <w:p w14:paraId="74F565C3" w14:textId="77777777" w:rsidR="00626828" w:rsidRPr="00352927" w:rsidRDefault="00626828" w:rsidP="00626828">
            <w:pPr>
              <w:spacing w:line="276" w:lineRule="auto"/>
              <w:rPr>
                <w:rFonts w:eastAsia="Times New Roman" w:cs="Times New Roman"/>
                <w:b w:val="0"/>
                <w:bCs w:val="0"/>
                <w:color w:val="000000" w:themeColor="text1"/>
                <w:sz w:val="22"/>
                <w:szCs w:val="24"/>
              </w:rPr>
            </w:pPr>
            <w:r w:rsidRPr="00352927">
              <w:rPr>
                <w:rFonts w:eastAsia="Times New Roman" w:cs="Times New Roman"/>
                <w:b w:val="0"/>
                <w:bCs w:val="0"/>
                <w:color w:val="000000" w:themeColor="text1"/>
                <w:sz w:val="22"/>
                <w:szCs w:val="24"/>
              </w:rPr>
              <w:t xml:space="preserve">(c) </w:t>
            </w:r>
            <w:proofErr w:type="gramStart"/>
            <w:r w:rsidRPr="00352927">
              <w:rPr>
                <w:rFonts w:eastAsia="Times New Roman" w:cs="Times New Roman"/>
                <w:b w:val="0"/>
                <w:bCs w:val="0"/>
                <w:color w:val="000000" w:themeColor="text1"/>
                <w:sz w:val="22"/>
                <w:szCs w:val="24"/>
              </w:rPr>
              <w:t>synovectomy;</w:t>
            </w:r>
            <w:proofErr w:type="gramEnd"/>
          </w:p>
          <w:p w14:paraId="054DE95F" w14:textId="77777777" w:rsidR="00626828" w:rsidRPr="00352927" w:rsidRDefault="00626828" w:rsidP="00626828">
            <w:pPr>
              <w:spacing w:line="276" w:lineRule="auto"/>
              <w:rPr>
                <w:rFonts w:eastAsia="Times New Roman" w:cs="Times New Roman"/>
                <w:b w:val="0"/>
                <w:bCs w:val="0"/>
                <w:color w:val="000000" w:themeColor="text1"/>
                <w:sz w:val="22"/>
                <w:szCs w:val="24"/>
              </w:rPr>
            </w:pPr>
            <w:r w:rsidRPr="00352927">
              <w:rPr>
                <w:rFonts w:eastAsia="Times New Roman" w:cs="Times New Roman"/>
                <w:b w:val="0"/>
                <w:bCs w:val="0"/>
                <w:color w:val="000000" w:themeColor="text1"/>
                <w:sz w:val="22"/>
                <w:szCs w:val="24"/>
              </w:rPr>
              <w:t xml:space="preserve">(d) joint </w:t>
            </w:r>
            <w:proofErr w:type="gramStart"/>
            <w:r w:rsidRPr="00352927">
              <w:rPr>
                <w:rFonts w:eastAsia="Times New Roman" w:cs="Times New Roman"/>
                <w:b w:val="0"/>
                <w:bCs w:val="0"/>
                <w:color w:val="000000" w:themeColor="text1"/>
                <w:sz w:val="22"/>
                <w:szCs w:val="24"/>
              </w:rPr>
              <w:t>release;</w:t>
            </w:r>
            <w:proofErr w:type="gramEnd"/>
          </w:p>
          <w:p w14:paraId="70B4EBB4" w14:textId="036EC03C" w:rsidR="00612D57" w:rsidRPr="00352927" w:rsidRDefault="00612D57" w:rsidP="0072747E">
            <w:pPr>
              <w:spacing w:before="0" w:after="60"/>
              <w:rPr>
                <w:rFonts w:eastAsia="Times New Roman" w:cs="Times New Roman"/>
                <w:b w:val="0"/>
                <w:bCs w:val="0"/>
                <w:color w:val="000000" w:themeColor="text1"/>
                <w:sz w:val="22"/>
                <w:szCs w:val="22"/>
              </w:rPr>
            </w:pPr>
            <w:r w:rsidRPr="00352927">
              <w:rPr>
                <w:rFonts w:eastAsia="Times New Roman" w:cs="Times New Roman"/>
                <w:b w:val="0"/>
                <w:bCs w:val="0"/>
                <w:color w:val="A20000"/>
                <w:sz w:val="22"/>
                <w:szCs w:val="22"/>
              </w:rPr>
              <w:t>other than a service to which item 38365, 38467, 38477, 38484, 38485, 38490, 38493, 38499, 38502, 38510, 38512, 38513, 38515, 38516, 38517, 38519, 38550, 38553, 38554, 38555, 38557, 38670, 38703, 38742 or 38764 applies</w:t>
            </w:r>
            <w:r w:rsidRPr="00352927">
              <w:rPr>
                <w:rFonts w:eastAsia="Times New Roman" w:cs="Times New Roman"/>
                <w:b w:val="0"/>
                <w:bCs w:val="0"/>
                <w:color w:val="000000" w:themeColor="text1"/>
                <w:sz w:val="22"/>
                <w:szCs w:val="22"/>
              </w:rPr>
              <w:t xml:space="preserve">—one bone (H) </w:t>
            </w:r>
          </w:p>
          <w:p w14:paraId="43CA51D7" w14:textId="3CDC7658" w:rsidR="00612D57" w:rsidRPr="00352927" w:rsidRDefault="00612D57" w:rsidP="0072747E">
            <w:pPr>
              <w:spacing w:before="0" w:after="60"/>
              <w:rPr>
                <w:rFonts w:eastAsia="Times New Roman" w:cs="Times New Roman"/>
                <w:b w:val="0"/>
                <w:bCs w:val="0"/>
                <w:color w:val="000000" w:themeColor="text1"/>
                <w:sz w:val="22"/>
                <w:szCs w:val="22"/>
              </w:rPr>
            </w:pPr>
            <w:r w:rsidRPr="00352927">
              <w:rPr>
                <w:rFonts w:eastAsia="Times New Roman" w:cs="Times New Roman"/>
                <w:b w:val="0"/>
                <w:bCs w:val="0"/>
                <w:color w:val="000000" w:themeColor="text1"/>
                <w:sz w:val="22"/>
                <w:szCs w:val="22"/>
              </w:rPr>
              <w:t>(Anaes.) (Assist.)</w:t>
            </w:r>
          </w:p>
          <w:p w14:paraId="22BBE421" w14:textId="4463A38C" w:rsidR="00AB2946" w:rsidRDefault="00BD3C5A" w:rsidP="0072747E">
            <w:pPr>
              <w:spacing w:before="0" w:after="60"/>
              <w:rPr>
                <w:rFonts w:eastAsia="Times New Roman" w:cs="Times New Roman"/>
                <w:color w:val="000000" w:themeColor="text1"/>
                <w:sz w:val="22"/>
                <w:szCs w:val="22"/>
              </w:rPr>
            </w:pPr>
            <w:hyperlink r:id="rId16" w:history="1">
              <w:r w:rsidRPr="00BD3C5A">
                <w:rPr>
                  <w:rStyle w:val="Hyperlink"/>
                  <w:rFonts w:eastAsia="Times New Roman" w:cs="Times New Roman"/>
                  <w:b w:val="0"/>
                  <w:bCs w:val="0"/>
                  <w:sz w:val="22"/>
                  <w:szCs w:val="22"/>
                </w:rPr>
                <w:t>Multiple Operation Rule</w:t>
              </w:r>
            </w:hyperlink>
          </w:p>
          <w:p w14:paraId="374BBC7F" w14:textId="5827AFED" w:rsidR="00BD3C5A" w:rsidRDefault="00BD3C5A" w:rsidP="0072747E">
            <w:pPr>
              <w:spacing w:before="0" w:after="60"/>
              <w:rPr>
                <w:rFonts w:eastAsia="Times New Roman" w:cs="Times New Roman"/>
                <w:color w:val="000000" w:themeColor="text1"/>
                <w:sz w:val="22"/>
                <w:szCs w:val="22"/>
              </w:rPr>
            </w:pPr>
            <w:r w:rsidRPr="00BD3C5A">
              <w:rPr>
                <w:rFonts w:eastAsia="Times New Roman" w:cs="Times New Roman"/>
                <w:b w:val="0"/>
                <w:bCs w:val="0"/>
                <w:color w:val="000000" w:themeColor="text1"/>
                <w:sz w:val="22"/>
                <w:szCs w:val="22"/>
              </w:rPr>
              <w:t>Fee: $384.45 Benefit: 75% = $288.35</w:t>
            </w:r>
          </w:p>
          <w:p w14:paraId="1FAE795C" w14:textId="725EB7FC" w:rsidR="00894D7C" w:rsidRPr="0072747E" w:rsidRDefault="00894D7C" w:rsidP="0072747E">
            <w:pPr>
              <w:spacing w:before="0" w:after="60"/>
              <w:rPr>
                <w:rFonts w:eastAsia="Times New Roman" w:cs="Times New Roman"/>
                <w:b w:val="0"/>
                <w:bCs w:val="0"/>
                <w:color w:val="000000" w:themeColor="text1"/>
                <w:sz w:val="22"/>
                <w:szCs w:val="22"/>
              </w:rPr>
            </w:pPr>
            <w:r w:rsidRPr="00894D7C">
              <w:rPr>
                <w:rFonts w:eastAsia="Times New Roman" w:cs="Times New Roman"/>
                <w:b w:val="0"/>
                <w:bCs w:val="0"/>
                <w:color w:val="000000" w:themeColor="text1"/>
                <w:sz w:val="22"/>
                <w:szCs w:val="22"/>
              </w:rPr>
              <w:t>(See para </w:t>
            </w:r>
            <w:hyperlink r:id="rId17" w:history="1">
              <w:r w:rsidRPr="00894D7C">
                <w:rPr>
                  <w:rStyle w:val="Hyperlink"/>
                  <w:rFonts w:eastAsia="Times New Roman" w:cs="Times New Roman"/>
                  <w:b w:val="0"/>
                  <w:bCs w:val="0"/>
                  <w:sz w:val="22"/>
                  <w:szCs w:val="22"/>
                </w:rPr>
                <w:t>TN.8.168</w:t>
              </w:r>
            </w:hyperlink>
            <w:r w:rsidRPr="00894D7C">
              <w:rPr>
                <w:rFonts w:eastAsia="Times New Roman" w:cs="Times New Roman"/>
                <w:b w:val="0"/>
                <w:bCs w:val="0"/>
                <w:color w:val="000000" w:themeColor="text1"/>
                <w:sz w:val="22"/>
                <w:szCs w:val="22"/>
              </w:rPr>
              <w:t>, </w:t>
            </w:r>
            <w:hyperlink r:id="rId18" w:history="1">
              <w:r w:rsidRPr="00894D7C">
                <w:rPr>
                  <w:rStyle w:val="Hyperlink"/>
                  <w:rFonts w:eastAsia="Times New Roman" w:cs="Times New Roman"/>
                  <w:b w:val="0"/>
                  <w:bCs w:val="0"/>
                  <w:sz w:val="22"/>
                  <w:szCs w:val="22"/>
                </w:rPr>
                <w:t>TN.8.190</w:t>
              </w:r>
            </w:hyperlink>
            <w:r w:rsidRPr="00894D7C">
              <w:rPr>
                <w:rFonts w:eastAsia="Times New Roman" w:cs="Times New Roman"/>
                <w:b w:val="0"/>
                <w:bCs w:val="0"/>
                <w:color w:val="000000" w:themeColor="text1"/>
                <w:sz w:val="22"/>
                <w:szCs w:val="22"/>
              </w:rPr>
              <w:t>, </w:t>
            </w:r>
            <w:hyperlink r:id="rId19" w:history="1">
              <w:r w:rsidRPr="00894D7C">
                <w:rPr>
                  <w:rStyle w:val="Hyperlink"/>
                  <w:rFonts w:eastAsia="Times New Roman" w:cs="Times New Roman"/>
                  <w:b w:val="0"/>
                  <w:bCs w:val="0"/>
                  <w:sz w:val="22"/>
                  <w:szCs w:val="22"/>
                </w:rPr>
                <w:t>TN.8.196</w:t>
              </w:r>
            </w:hyperlink>
            <w:r w:rsidRPr="00894D7C">
              <w:rPr>
                <w:rFonts w:eastAsia="Times New Roman" w:cs="Times New Roman"/>
                <w:b w:val="0"/>
                <w:bCs w:val="0"/>
                <w:color w:val="000000" w:themeColor="text1"/>
                <w:sz w:val="22"/>
                <w:szCs w:val="22"/>
              </w:rPr>
              <w:t>, </w:t>
            </w:r>
            <w:hyperlink r:id="rId20" w:history="1">
              <w:r w:rsidRPr="00894D7C">
                <w:rPr>
                  <w:rStyle w:val="Hyperlink"/>
                  <w:rFonts w:eastAsia="Times New Roman" w:cs="Times New Roman"/>
                  <w:b w:val="0"/>
                  <w:bCs w:val="0"/>
                  <w:sz w:val="22"/>
                  <w:szCs w:val="22"/>
                </w:rPr>
                <w:t>TN.8.200</w:t>
              </w:r>
            </w:hyperlink>
            <w:r w:rsidRPr="00894D7C">
              <w:rPr>
                <w:rFonts w:eastAsia="Times New Roman" w:cs="Times New Roman"/>
                <w:b w:val="0"/>
                <w:bCs w:val="0"/>
                <w:color w:val="000000" w:themeColor="text1"/>
                <w:sz w:val="22"/>
                <w:szCs w:val="22"/>
              </w:rPr>
              <w:t> of explanatory notes to this Category)</w:t>
            </w:r>
          </w:p>
          <w:p w14:paraId="7894887B" w14:textId="1F198580" w:rsidR="007B7DAA" w:rsidRPr="009A0BEE" w:rsidRDefault="007B7DAA" w:rsidP="0072747E">
            <w:pPr>
              <w:pStyle w:val="ListParagraph"/>
              <w:numPr>
                <w:ilvl w:val="0"/>
                <w:numId w:val="31"/>
              </w:numPr>
              <w:spacing w:before="0" w:after="60"/>
              <w:rPr>
                <w:rFonts w:eastAsia="Times New Roman" w:cs="Times New Roman"/>
                <w:b w:val="0"/>
                <w:bCs w:val="0"/>
                <w:color w:val="000000" w:themeColor="text1"/>
                <w:sz w:val="22"/>
                <w:szCs w:val="22"/>
              </w:rPr>
            </w:pPr>
            <w:r w:rsidRPr="009A0BEE">
              <w:rPr>
                <w:rFonts w:eastAsia="Times New Roman" w:cs="Times New Roman"/>
                <w:b w:val="0"/>
                <w:bCs w:val="0"/>
                <w:color w:val="000000" w:themeColor="text1"/>
                <w:sz w:val="22"/>
                <w:szCs w:val="22"/>
              </w:rPr>
              <w:t>Private Health Insurance Classification:</w:t>
            </w:r>
            <w:r w:rsidR="008952D5" w:rsidRPr="009A0BEE">
              <w:rPr>
                <w:rFonts w:eastAsia="Times New Roman" w:cs="Times New Roman"/>
                <w:b w:val="0"/>
                <w:bCs w:val="0"/>
                <w:color w:val="000000" w:themeColor="text1"/>
                <w:sz w:val="22"/>
                <w:szCs w:val="22"/>
              </w:rPr>
              <w:t xml:space="preserve"> Type</w:t>
            </w:r>
            <w:r w:rsidR="0070664F">
              <w:rPr>
                <w:rFonts w:eastAsia="Times New Roman" w:cs="Times New Roman"/>
                <w:b w:val="0"/>
                <w:bCs w:val="0"/>
                <w:color w:val="000000" w:themeColor="text1"/>
                <w:sz w:val="22"/>
                <w:szCs w:val="22"/>
              </w:rPr>
              <w:t xml:space="preserve"> A</w:t>
            </w:r>
            <w:r w:rsidR="008952D5" w:rsidRPr="009A0BEE">
              <w:rPr>
                <w:rFonts w:eastAsia="Times New Roman" w:cs="Times New Roman"/>
                <w:b w:val="0"/>
                <w:bCs w:val="0"/>
                <w:color w:val="000000" w:themeColor="text1"/>
                <w:sz w:val="22"/>
                <w:szCs w:val="22"/>
              </w:rPr>
              <w:t xml:space="preserve"> </w:t>
            </w:r>
            <w:r w:rsidR="00CF1D8E">
              <w:rPr>
                <w:rFonts w:eastAsia="Times New Roman" w:cs="Times New Roman"/>
                <w:b w:val="0"/>
                <w:bCs w:val="0"/>
                <w:color w:val="000000" w:themeColor="text1"/>
                <w:sz w:val="22"/>
                <w:szCs w:val="22"/>
              </w:rPr>
              <w:t>Surgical</w:t>
            </w:r>
          </w:p>
          <w:p w14:paraId="7544C81F" w14:textId="07BF36BE" w:rsidR="007B7DAA" w:rsidRPr="00592FC5" w:rsidRDefault="007B7DAA" w:rsidP="00592FC5">
            <w:pPr>
              <w:pStyle w:val="ListParagraph"/>
              <w:numPr>
                <w:ilvl w:val="0"/>
                <w:numId w:val="31"/>
              </w:numPr>
              <w:spacing w:before="0" w:after="60"/>
              <w:rPr>
                <w:rFonts w:eastAsia="Times New Roman" w:cs="Times New Roman"/>
                <w:b w:val="0"/>
                <w:bCs w:val="0"/>
                <w:color w:val="000000" w:themeColor="text1"/>
                <w:sz w:val="22"/>
                <w:szCs w:val="22"/>
              </w:rPr>
            </w:pPr>
            <w:r w:rsidRPr="009A0BEE">
              <w:rPr>
                <w:rFonts w:eastAsia="Times New Roman" w:cs="Times New Roman"/>
                <w:b w:val="0"/>
                <w:bCs w:val="0"/>
                <w:color w:val="000000" w:themeColor="text1"/>
                <w:sz w:val="22"/>
                <w:szCs w:val="22"/>
              </w:rPr>
              <w:t xml:space="preserve">Clinical category: </w:t>
            </w:r>
            <w:r w:rsidR="002E2052">
              <w:rPr>
                <w:rFonts w:eastAsia="Times New Roman" w:cs="Times New Roman"/>
                <w:b w:val="0"/>
                <w:bCs w:val="0"/>
                <w:color w:val="000000" w:themeColor="text1"/>
                <w:sz w:val="22"/>
                <w:szCs w:val="22"/>
              </w:rPr>
              <w:t>Bone, joint and muscle</w:t>
            </w:r>
          </w:p>
          <w:p w14:paraId="6ABE4DC3" w14:textId="080E330F" w:rsidR="007B7DAA" w:rsidRPr="009A0BEE" w:rsidRDefault="007B7DAA" w:rsidP="005D13C6">
            <w:pPr>
              <w:pStyle w:val="ListParagraph"/>
              <w:numPr>
                <w:ilvl w:val="0"/>
                <w:numId w:val="31"/>
              </w:numPr>
              <w:spacing w:before="0" w:after="60"/>
              <w:rPr>
                <w:rFonts w:eastAsia="Times New Roman" w:cs="Times New Roman"/>
                <w:b w:val="0"/>
                <w:bCs w:val="0"/>
                <w:color w:val="000000" w:themeColor="text1"/>
                <w:sz w:val="22"/>
                <w:szCs w:val="22"/>
              </w:rPr>
            </w:pPr>
            <w:r w:rsidRPr="009A0BEE">
              <w:rPr>
                <w:rFonts w:eastAsia="Times New Roman" w:cs="Times New Roman"/>
                <w:b w:val="0"/>
                <w:bCs w:val="0"/>
                <w:color w:val="000000" w:themeColor="text1"/>
                <w:sz w:val="22"/>
                <w:szCs w:val="22"/>
              </w:rPr>
              <w:t xml:space="preserve">Procedure type: </w:t>
            </w:r>
            <w:r w:rsidR="00BA0AD0">
              <w:rPr>
                <w:rFonts w:eastAsia="Times New Roman" w:cs="Times New Roman"/>
                <w:b w:val="0"/>
                <w:bCs w:val="0"/>
                <w:color w:val="000000" w:themeColor="text1"/>
                <w:sz w:val="22"/>
                <w:szCs w:val="22"/>
              </w:rPr>
              <w:t>In hospital</w:t>
            </w:r>
          </w:p>
        </w:tc>
      </w:tr>
    </w:tbl>
    <w:p w14:paraId="1A7CD880" w14:textId="77777777" w:rsidR="007B7DAA" w:rsidRDefault="007B7DAA" w:rsidP="007B7DAA"/>
    <w:p w14:paraId="7C731D11" w14:textId="28B617B2" w:rsidR="00B75084" w:rsidRPr="00B75084" w:rsidRDefault="00472A4C" w:rsidP="00B75084">
      <w:pPr>
        <w:pStyle w:val="Heading4"/>
        <w:rPr>
          <w:sz w:val="36"/>
          <w:szCs w:val="36"/>
        </w:rPr>
      </w:pPr>
      <w:r>
        <w:rPr>
          <w:sz w:val="36"/>
          <w:szCs w:val="36"/>
        </w:rPr>
        <w:t xml:space="preserve">Amended item </w:t>
      </w:r>
      <w:r w:rsidR="002F0F93">
        <w:rPr>
          <w:sz w:val="36"/>
          <w:szCs w:val="36"/>
        </w:rPr>
        <w:t>48409</w:t>
      </w:r>
    </w:p>
    <w:tbl>
      <w:tblPr>
        <w:tblStyle w:val="GridTable4-Accent2"/>
        <w:tblW w:w="0" w:type="auto"/>
        <w:tblLook w:val="04A0" w:firstRow="1" w:lastRow="0" w:firstColumn="1" w:lastColumn="0" w:noHBand="0" w:noVBand="1"/>
      </w:tblPr>
      <w:tblGrid>
        <w:gridCol w:w="9060"/>
      </w:tblGrid>
      <w:tr w:rsidR="007B7DAA" w:rsidRPr="009A0BEE" w14:paraId="4AEA6725" w14:textId="77777777" w:rsidTr="005D13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048FBA3" w14:textId="04057609" w:rsidR="007B7DAA" w:rsidRPr="009A0BEE" w:rsidRDefault="007B7DAA" w:rsidP="005D13C6">
            <w:pPr>
              <w:spacing w:line="276" w:lineRule="auto"/>
              <w:rPr>
                <w:rFonts w:eastAsia="Times New Roman" w:cs="Times New Roman"/>
                <w:color w:val="000000" w:themeColor="text1"/>
                <w:sz w:val="22"/>
                <w:szCs w:val="24"/>
                <w:lang w:eastAsia="en-AU"/>
              </w:rPr>
            </w:pPr>
            <w:r w:rsidRPr="009A0BEE">
              <w:rPr>
                <w:rFonts w:eastAsia="Times New Roman" w:cs="Times New Roman"/>
                <w:color w:val="000000" w:themeColor="text1"/>
                <w:sz w:val="22"/>
                <w:szCs w:val="24"/>
                <w:lang w:eastAsia="en-AU"/>
              </w:rPr>
              <w:t>Category</w:t>
            </w:r>
            <w:r w:rsidR="006A0707">
              <w:rPr>
                <w:rFonts w:eastAsia="Times New Roman" w:cs="Times New Roman"/>
                <w:color w:val="000000" w:themeColor="text1"/>
                <w:sz w:val="22"/>
                <w:szCs w:val="24"/>
                <w:lang w:eastAsia="en-AU"/>
              </w:rPr>
              <w:t xml:space="preserve"> 3: Therapeutic procedures</w:t>
            </w:r>
          </w:p>
        </w:tc>
      </w:tr>
      <w:tr w:rsidR="007B7DAA" w:rsidRPr="009A0BEE" w14:paraId="62C9439F" w14:textId="77777777" w:rsidTr="005D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D83C27F" w14:textId="3EEB7877" w:rsidR="007B7DAA" w:rsidRPr="009A0BEE" w:rsidRDefault="007B7DAA" w:rsidP="005D13C6">
            <w:pPr>
              <w:spacing w:line="276" w:lineRule="auto"/>
              <w:rPr>
                <w:rFonts w:eastAsia="Times New Roman" w:cs="Times New Roman"/>
                <w:color w:val="000000" w:themeColor="text1"/>
                <w:sz w:val="22"/>
                <w:szCs w:val="24"/>
                <w:lang w:eastAsia="en-AU"/>
              </w:rPr>
            </w:pPr>
            <w:r w:rsidRPr="009A0BEE">
              <w:rPr>
                <w:rFonts w:eastAsia="Times New Roman" w:cs="Times New Roman"/>
                <w:color w:val="000000" w:themeColor="text1"/>
                <w:sz w:val="22"/>
                <w:szCs w:val="24"/>
                <w:lang w:eastAsia="en-AU"/>
              </w:rPr>
              <w:t>Group</w:t>
            </w:r>
            <w:r w:rsidR="00452BB6">
              <w:rPr>
                <w:rFonts w:eastAsia="Times New Roman" w:cs="Times New Roman"/>
                <w:color w:val="000000" w:themeColor="text1"/>
                <w:sz w:val="22"/>
                <w:szCs w:val="24"/>
                <w:lang w:eastAsia="en-AU"/>
              </w:rPr>
              <w:t xml:space="preserve">: T8 – </w:t>
            </w:r>
            <w:r w:rsidR="00452BB6" w:rsidRPr="00352927">
              <w:rPr>
                <w:rFonts w:eastAsia="Times New Roman" w:cs="Times New Roman"/>
                <w:b w:val="0"/>
                <w:bCs w:val="0"/>
                <w:color w:val="000000" w:themeColor="text1"/>
                <w:sz w:val="22"/>
                <w:szCs w:val="24"/>
                <w:lang w:eastAsia="en-AU"/>
              </w:rPr>
              <w:t>Surgical operations</w:t>
            </w:r>
          </w:p>
        </w:tc>
      </w:tr>
      <w:tr w:rsidR="007B7DAA" w:rsidRPr="009A0BEE" w14:paraId="10F6E7B3" w14:textId="77777777" w:rsidTr="005D13C6">
        <w:tc>
          <w:tcPr>
            <w:cnfStyle w:val="001000000000" w:firstRow="0" w:lastRow="0" w:firstColumn="1" w:lastColumn="0" w:oddVBand="0" w:evenVBand="0" w:oddHBand="0" w:evenHBand="0" w:firstRowFirstColumn="0" w:firstRowLastColumn="0" w:lastRowFirstColumn="0" w:lastRowLastColumn="0"/>
            <w:tcW w:w="9060" w:type="dxa"/>
            <w:hideMark/>
          </w:tcPr>
          <w:p w14:paraId="5E342186" w14:textId="7A245B99" w:rsidR="007B7DAA" w:rsidRPr="009A0BEE" w:rsidRDefault="007B7DAA" w:rsidP="005D13C6">
            <w:pPr>
              <w:spacing w:before="60" w:after="60" w:line="240" w:lineRule="auto"/>
              <w:rPr>
                <w:rFonts w:eastAsia="Times New Roman" w:cs="Times New Roman"/>
                <w:color w:val="000000" w:themeColor="text1"/>
                <w:sz w:val="22"/>
                <w:szCs w:val="22"/>
              </w:rPr>
            </w:pPr>
            <w:r w:rsidRPr="009A0BEE">
              <w:rPr>
                <w:rFonts w:eastAsia="Times New Roman" w:cs="Times New Roman"/>
                <w:color w:val="000000" w:themeColor="text1"/>
                <w:sz w:val="22"/>
                <w:szCs w:val="22"/>
              </w:rPr>
              <w:t>Subgroup</w:t>
            </w:r>
            <w:r w:rsidR="00452BB6">
              <w:rPr>
                <w:rFonts w:eastAsia="Times New Roman" w:cs="Times New Roman"/>
                <w:color w:val="000000" w:themeColor="text1"/>
                <w:sz w:val="22"/>
                <w:szCs w:val="22"/>
              </w:rPr>
              <w:t xml:space="preserve">: </w:t>
            </w:r>
            <w:r w:rsidR="00606D59" w:rsidRPr="00606D59">
              <w:rPr>
                <w:rFonts w:eastAsia="Times New Roman" w:cs="Times New Roman"/>
                <w:color w:val="000000" w:themeColor="text1"/>
                <w:sz w:val="22"/>
                <w:szCs w:val="22"/>
              </w:rPr>
              <w:t xml:space="preserve">15 - </w:t>
            </w:r>
            <w:r w:rsidR="00606D59" w:rsidRPr="00352927">
              <w:rPr>
                <w:rFonts w:eastAsia="Times New Roman" w:cs="Times New Roman"/>
                <w:b w:val="0"/>
                <w:bCs w:val="0"/>
                <w:color w:val="000000" w:themeColor="text1"/>
                <w:sz w:val="22"/>
                <w:szCs w:val="22"/>
              </w:rPr>
              <w:t>Orthopaedic</w:t>
            </w:r>
          </w:p>
        </w:tc>
      </w:tr>
      <w:tr w:rsidR="003F1D68" w:rsidRPr="009A0BEE" w14:paraId="080ACBEE" w14:textId="77777777" w:rsidTr="005D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5AEE6E50" w14:textId="368B1200" w:rsidR="003F1D68" w:rsidRPr="009A0BEE" w:rsidRDefault="008C43AA" w:rsidP="005D13C6">
            <w:pPr>
              <w:spacing w:before="60" w:after="60" w:line="240" w:lineRule="auto"/>
              <w:rPr>
                <w:rFonts w:eastAsia="Times New Roman" w:cs="Times New Roman"/>
                <w:color w:val="000000" w:themeColor="text1"/>
                <w:sz w:val="22"/>
                <w:szCs w:val="22"/>
              </w:rPr>
            </w:pPr>
            <w:r>
              <w:rPr>
                <w:rFonts w:eastAsia="Times New Roman" w:cs="Times New Roman"/>
                <w:color w:val="000000" w:themeColor="text1"/>
                <w:sz w:val="22"/>
                <w:szCs w:val="22"/>
              </w:rPr>
              <w:t xml:space="preserve">Subheading: </w:t>
            </w:r>
            <w:r w:rsidR="00606D59" w:rsidRPr="00606D59">
              <w:rPr>
                <w:rFonts w:eastAsia="Times New Roman" w:cs="Times New Roman"/>
                <w:color w:val="000000" w:themeColor="text1"/>
                <w:sz w:val="22"/>
                <w:szCs w:val="22"/>
              </w:rPr>
              <w:t xml:space="preserve">5 - </w:t>
            </w:r>
            <w:r w:rsidR="00606D59" w:rsidRPr="00352927">
              <w:rPr>
                <w:rFonts w:eastAsia="Times New Roman" w:cs="Times New Roman"/>
                <w:b w:val="0"/>
                <w:bCs w:val="0"/>
                <w:color w:val="000000" w:themeColor="text1"/>
                <w:sz w:val="22"/>
                <w:szCs w:val="22"/>
              </w:rPr>
              <w:t xml:space="preserve">Osteotomy </w:t>
            </w:r>
            <w:proofErr w:type="gramStart"/>
            <w:r w:rsidR="00606D59" w:rsidRPr="00352927">
              <w:rPr>
                <w:rFonts w:eastAsia="Times New Roman" w:cs="Times New Roman"/>
                <w:b w:val="0"/>
                <w:bCs w:val="0"/>
                <w:color w:val="000000" w:themeColor="text1"/>
                <w:sz w:val="22"/>
                <w:szCs w:val="22"/>
              </w:rPr>
              <w:t>And</w:t>
            </w:r>
            <w:proofErr w:type="gramEnd"/>
            <w:r w:rsidR="00606D59" w:rsidRPr="00352927">
              <w:rPr>
                <w:rFonts w:eastAsia="Times New Roman" w:cs="Times New Roman"/>
                <w:b w:val="0"/>
                <w:bCs w:val="0"/>
                <w:color w:val="000000" w:themeColor="text1"/>
                <w:sz w:val="22"/>
                <w:szCs w:val="22"/>
              </w:rPr>
              <w:t xml:space="preserve"> </w:t>
            </w:r>
            <w:proofErr w:type="spellStart"/>
            <w:r w:rsidR="00606D59" w:rsidRPr="00352927">
              <w:rPr>
                <w:rFonts w:eastAsia="Times New Roman" w:cs="Times New Roman"/>
                <w:b w:val="0"/>
                <w:bCs w:val="0"/>
                <w:color w:val="000000" w:themeColor="text1"/>
                <w:sz w:val="22"/>
                <w:szCs w:val="22"/>
              </w:rPr>
              <w:t>Osteectomy</w:t>
            </w:r>
            <w:proofErr w:type="spellEnd"/>
          </w:p>
        </w:tc>
      </w:tr>
      <w:tr w:rsidR="007B7DAA" w:rsidRPr="009A0BEE" w14:paraId="4CDB70C3" w14:textId="77777777" w:rsidTr="005D13C6">
        <w:tc>
          <w:tcPr>
            <w:cnfStyle w:val="001000000000" w:firstRow="0" w:lastRow="0" w:firstColumn="1" w:lastColumn="0" w:oddVBand="0" w:evenVBand="0" w:oddHBand="0" w:evenHBand="0" w:firstRowFirstColumn="0" w:firstRowLastColumn="0" w:lastRowFirstColumn="0" w:lastRowLastColumn="0"/>
            <w:tcW w:w="9060" w:type="dxa"/>
            <w:hideMark/>
          </w:tcPr>
          <w:p w14:paraId="0CDC8E39" w14:textId="24B9F849" w:rsidR="00DF7F57" w:rsidRPr="00352927" w:rsidRDefault="00606D59" w:rsidP="002E39A4">
            <w:pPr>
              <w:spacing w:line="276" w:lineRule="auto"/>
              <w:rPr>
                <w:rFonts w:eastAsia="Times New Roman" w:cs="Times New Roman"/>
                <w:b w:val="0"/>
                <w:bCs w:val="0"/>
                <w:color w:val="000000" w:themeColor="text1"/>
                <w:sz w:val="22"/>
                <w:szCs w:val="24"/>
              </w:rPr>
            </w:pPr>
            <w:r w:rsidRPr="00352927">
              <w:rPr>
                <w:rFonts w:eastAsia="Times New Roman" w:cs="Times New Roman"/>
                <w:b w:val="0"/>
                <w:bCs w:val="0"/>
                <w:color w:val="000000" w:themeColor="text1"/>
                <w:sz w:val="22"/>
                <w:szCs w:val="24"/>
              </w:rPr>
              <w:t>48409</w:t>
            </w:r>
          </w:p>
          <w:p w14:paraId="221368FD" w14:textId="77777777" w:rsidR="00F04A9D" w:rsidRPr="00352927" w:rsidRDefault="00F04A9D" w:rsidP="00F04A9D">
            <w:pPr>
              <w:spacing w:line="276" w:lineRule="auto"/>
              <w:rPr>
                <w:rFonts w:eastAsia="Times New Roman" w:cs="Times New Roman"/>
                <w:b w:val="0"/>
                <w:bCs w:val="0"/>
                <w:color w:val="000000" w:themeColor="text1"/>
                <w:sz w:val="22"/>
                <w:szCs w:val="24"/>
              </w:rPr>
            </w:pPr>
            <w:r w:rsidRPr="00352927">
              <w:rPr>
                <w:rFonts w:eastAsia="Times New Roman" w:cs="Times New Roman"/>
                <w:b w:val="0"/>
                <w:bCs w:val="0"/>
                <w:color w:val="000000" w:themeColor="text1"/>
                <w:sz w:val="22"/>
                <w:szCs w:val="24"/>
              </w:rPr>
              <w:t>Osteotomy of fibula, radius, ulna, clavicle, scapula (other than acromion), rib, tarsus or carpus, for correction of deformity, with internal fixation, including any of the following (if performed):</w:t>
            </w:r>
          </w:p>
          <w:p w14:paraId="5DAF82D5" w14:textId="77777777" w:rsidR="00F04A9D" w:rsidRPr="00352927" w:rsidRDefault="00F04A9D" w:rsidP="00F04A9D">
            <w:pPr>
              <w:spacing w:line="276" w:lineRule="auto"/>
              <w:rPr>
                <w:rFonts w:eastAsia="Times New Roman" w:cs="Times New Roman"/>
                <w:b w:val="0"/>
                <w:bCs w:val="0"/>
                <w:color w:val="000000" w:themeColor="text1"/>
                <w:sz w:val="22"/>
                <w:szCs w:val="24"/>
              </w:rPr>
            </w:pPr>
            <w:r w:rsidRPr="00352927">
              <w:rPr>
                <w:rFonts w:eastAsia="Times New Roman" w:cs="Times New Roman"/>
                <w:b w:val="0"/>
                <w:bCs w:val="0"/>
                <w:color w:val="000000" w:themeColor="text1"/>
                <w:sz w:val="22"/>
                <w:szCs w:val="24"/>
              </w:rPr>
              <w:t xml:space="preserve">(a) removal of </w:t>
            </w:r>
            <w:proofErr w:type="gramStart"/>
            <w:r w:rsidRPr="00352927">
              <w:rPr>
                <w:rFonts w:eastAsia="Times New Roman" w:cs="Times New Roman"/>
                <w:b w:val="0"/>
                <w:bCs w:val="0"/>
                <w:color w:val="000000" w:themeColor="text1"/>
                <w:sz w:val="22"/>
                <w:szCs w:val="24"/>
              </w:rPr>
              <w:t>bone;</w:t>
            </w:r>
            <w:proofErr w:type="gramEnd"/>
          </w:p>
          <w:p w14:paraId="313B05D0" w14:textId="77777777" w:rsidR="00F04A9D" w:rsidRPr="00352927" w:rsidRDefault="00F04A9D" w:rsidP="00F04A9D">
            <w:pPr>
              <w:spacing w:line="276" w:lineRule="auto"/>
              <w:rPr>
                <w:rFonts w:eastAsia="Times New Roman" w:cs="Times New Roman"/>
                <w:b w:val="0"/>
                <w:bCs w:val="0"/>
                <w:color w:val="000000" w:themeColor="text1"/>
                <w:sz w:val="22"/>
                <w:szCs w:val="24"/>
              </w:rPr>
            </w:pPr>
            <w:r w:rsidRPr="00352927">
              <w:rPr>
                <w:rFonts w:eastAsia="Times New Roman" w:cs="Times New Roman"/>
                <w:b w:val="0"/>
                <w:bCs w:val="0"/>
                <w:color w:val="000000" w:themeColor="text1"/>
                <w:sz w:val="22"/>
                <w:szCs w:val="24"/>
              </w:rPr>
              <w:t xml:space="preserve">(b) excision of surrounding </w:t>
            </w:r>
            <w:proofErr w:type="gramStart"/>
            <w:r w:rsidRPr="00352927">
              <w:rPr>
                <w:rFonts w:eastAsia="Times New Roman" w:cs="Times New Roman"/>
                <w:b w:val="0"/>
                <w:bCs w:val="0"/>
                <w:color w:val="000000" w:themeColor="text1"/>
                <w:sz w:val="22"/>
                <w:szCs w:val="24"/>
              </w:rPr>
              <w:t>osteophytes;</w:t>
            </w:r>
            <w:proofErr w:type="gramEnd"/>
          </w:p>
          <w:p w14:paraId="405ACDA3" w14:textId="77777777" w:rsidR="00F04A9D" w:rsidRPr="00352927" w:rsidRDefault="00F04A9D" w:rsidP="00F04A9D">
            <w:pPr>
              <w:spacing w:line="276" w:lineRule="auto"/>
              <w:rPr>
                <w:rFonts w:eastAsia="Times New Roman" w:cs="Times New Roman"/>
                <w:b w:val="0"/>
                <w:bCs w:val="0"/>
                <w:color w:val="000000" w:themeColor="text1"/>
                <w:sz w:val="22"/>
                <w:szCs w:val="24"/>
              </w:rPr>
            </w:pPr>
            <w:r w:rsidRPr="00352927">
              <w:rPr>
                <w:rFonts w:eastAsia="Times New Roman" w:cs="Times New Roman"/>
                <w:b w:val="0"/>
                <w:bCs w:val="0"/>
                <w:color w:val="000000" w:themeColor="text1"/>
                <w:sz w:val="22"/>
                <w:szCs w:val="24"/>
              </w:rPr>
              <w:t xml:space="preserve">(c) </w:t>
            </w:r>
            <w:proofErr w:type="gramStart"/>
            <w:r w:rsidRPr="00352927">
              <w:rPr>
                <w:rFonts w:eastAsia="Times New Roman" w:cs="Times New Roman"/>
                <w:b w:val="0"/>
                <w:bCs w:val="0"/>
                <w:color w:val="000000" w:themeColor="text1"/>
                <w:sz w:val="22"/>
                <w:szCs w:val="24"/>
              </w:rPr>
              <w:t>synovectomy;</w:t>
            </w:r>
            <w:proofErr w:type="gramEnd"/>
          </w:p>
          <w:p w14:paraId="768FAE38" w14:textId="77777777" w:rsidR="00F04A9D" w:rsidRPr="00352927" w:rsidRDefault="00F04A9D" w:rsidP="00F04A9D">
            <w:pPr>
              <w:spacing w:line="276" w:lineRule="auto"/>
              <w:rPr>
                <w:rFonts w:eastAsia="Times New Roman" w:cs="Times New Roman"/>
                <w:b w:val="0"/>
                <w:bCs w:val="0"/>
                <w:color w:val="000000" w:themeColor="text1"/>
                <w:sz w:val="22"/>
                <w:szCs w:val="24"/>
              </w:rPr>
            </w:pPr>
            <w:r w:rsidRPr="00352927">
              <w:rPr>
                <w:rFonts w:eastAsia="Times New Roman" w:cs="Times New Roman"/>
                <w:b w:val="0"/>
                <w:bCs w:val="0"/>
                <w:color w:val="000000" w:themeColor="text1"/>
                <w:sz w:val="22"/>
                <w:szCs w:val="24"/>
              </w:rPr>
              <w:t xml:space="preserve">(d) joint </w:t>
            </w:r>
            <w:proofErr w:type="gramStart"/>
            <w:r w:rsidRPr="00352927">
              <w:rPr>
                <w:rFonts w:eastAsia="Times New Roman" w:cs="Times New Roman"/>
                <w:b w:val="0"/>
                <w:bCs w:val="0"/>
                <w:color w:val="000000" w:themeColor="text1"/>
                <w:sz w:val="22"/>
                <w:szCs w:val="24"/>
              </w:rPr>
              <w:t>release;</w:t>
            </w:r>
            <w:proofErr w:type="gramEnd"/>
          </w:p>
          <w:p w14:paraId="659FC3C1" w14:textId="49C139E4" w:rsidR="00F04A9D" w:rsidRPr="00352927" w:rsidRDefault="008011B1" w:rsidP="00F04A9D">
            <w:pPr>
              <w:spacing w:line="276" w:lineRule="auto"/>
              <w:rPr>
                <w:rFonts w:eastAsia="Times New Roman" w:cs="Times New Roman"/>
                <w:b w:val="0"/>
                <w:bCs w:val="0"/>
                <w:color w:val="000000" w:themeColor="text1"/>
                <w:sz w:val="22"/>
                <w:szCs w:val="24"/>
              </w:rPr>
            </w:pPr>
            <w:r w:rsidRPr="00352927">
              <w:rPr>
                <w:rFonts w:eastAsia="Times New Roman" w:cs="Times New Roman"/>
                <w:b w:val="0"/>
                <w:bCs w:val="0"/>
                <w:color w:val="A20000"/>
                <w:sz w:val="22"/>
                <w:szCs w:val="24"/>
              </w:rPr>
              <w:t>other than a service to which item 38365, 38467, 38477, 38484, 38485, 38490, 38493, 38499, 38502, 38510, 38512, 38513, 38515, 38516, 38517, 38519, 38550, 38553, 38554, 38555, 38557, 38670, 38703, 38742 or 38764 applies</w:t>
            </w:r>
            <w:r w:rsidR="00F04A9D" w:rsidRPr="00352927">
              <w:rPr>
                <w:rFonts w:eastAsia="Times New Roman" w:cs="Times New Roman"/>
                <w:b w:val="0"/>
                <w:bCs w:val="0"/>
                <w:color w:val="000000" w:themeColor="text1"/>
                <w:sz w:val="22"/>
                <w:szCs w:val="24"/>
              </w:rPr>
              <w:t xml:space="preserve">—one bone (H) </w:t>
            </w:r>
          </w:p>
          <w:p w14:paraId="011B898B" w14:textId="3A8A45AD" w:rsidR="00F04A9D" w:rsidRPr="00352927" w:rsidRDefault="00F04A9D" w:rsidP="00F04A9D">
            <w:pPr>
              <w:spacing w:line="276" w:lineRule="auto"/>
              <w:rPr>
                <w:rFonts w:eastAsia="Times New Roman" w:cs="Times New Roman"/>
                <w:b w:val="0"/>
                <w:bCs w:val="0"/>
                <w:color w:val="000000" w:themeColor="text1"/>
                <w:sz w:val="22"/>
                <w:szCs w:val="24"/>
              </w:rPr>
            </w:pPr>
            <w:r w:rsidRPr="00352927">
              <w:rPr>
                <w:rFonts w:eastAsia="Times New Roman" w:cs="Times New Roman"/>
                <w:b w:val="0"/>
                <w:bCs w:val="0"/>
                <w:color w:val="000000" w:themeColor="text1"/>
                <w:sz w:val="22"/>
                <w:szCs w:val="24"/>
              </w:rPr>
              <w:t>(Anaes.) (Assist.)</w:t>
            </w:r>
          </w:p>
          <w:p w14:paraId="3A7EDFAA" w14:textId="6EBB6AE1" w:rsidR="008011B1" w:rsidRPr="00894D7C" w:rsidRDefault="002E39A4" w:rsidP="002E39A4">
            <w:pPr>
              <w:spacing w:line="276" w:lineRule="auto"/>
              <w:rPr>
                <w:rFonts w:eastAsia="Times New Roman" w:cs="Times New Roman"/>
                <w:color w:val="000000" w:themeColor="text1"/>
                <w:sz w:val="22"/>
                <w:szCs w:val="24"/>
              </w:rPr>
            </w:pPr>
            <w:hyperlink r:id="rId21" w:history="1">
              <w:r w:rsidRPr="002E39A4">
                <w:rPr>
                  <w:rStyle w:val="Hyperlink"/>
                  <w:rFonts w:eastAsia="Times New Roman" w:cs="Times New Roman"/>
                  <w:b w:val="0"/>
                  <w:bCs w:val="0"/>
                  <w:sz w:val="22"/>
                  <w:szCs w:val="24"/>
                </w:rPr>
                <w:t>Multiple Operation Rule</w:t>
              </w:r>
            </w:hyperlink>
            <w:r w:rsidRPr="002E39A4">
              <w:rPr>
                <w:rFonts w:eastAsia="Times New Roman" w:cs="Times New Roman"/>
                <w:color w:val="000000" w:themeColor="text1"/>
                <w:sz w:val="22"/>
                <w:szCs w:val="24"/>
              </w:rPr>
              <w:br/>
            </w:r>
            <w:r w:rsidR="008011B1" w:rsidRPr="008011B1">
              <w:rPr>
                <w:rFonts w:eastAsia="Times New Roman" w:cs="Times New Roman"/>
                <w:b w:val="0"/>
                <w:bCs w:val="0"/>
                <w:color w:val="000000" w:themeColor="text1"/>
                <w:sz w:val="22"/>
                <w:szCs w:val="24"/>
              </w:rPr>
              <w:t>Fee: $604.05 Benefit: 75% = $453.05</w:t>
            </w:r>
            <w:r w:rsidR="008011B1" w:rsidRPr="008011B1">
              <w:rPr>
                <w:rFonts w:eastAsia="Times New Roman" w:cs="Times New Roman"/>
                <w:color w:val="000000" w:themeColor="text1"/>
                <w:sz w:val="22"/>
                <w:szCs w:val="24"/>
              </w:rPr>
              <w:t xml:space="preserve"> </w:t>
            </w:r>
          </w:p>
          <w:p w14:paraId="44CC20FA" w14:textId="6BCF28B9" w:rsidR="001F7D45" w:rsidRPr="00894D7C" w:rsidRDefault="00894D7C" w:rsidP="005D13C6">
            <w:pPr>
              <w:spacing w:line="276" w:lineRule="auto"/>
              <w:rPr>
                <w:rFonts w:eastAsia="Times New Roman" w:cs="Times New Roman"/>
                <w:b w:val="0"/>
                <w:bCs w:val="0"/>
                <w:color w:val="000000" w:themeColor="text1"/>
                <w:sz w:val="22"/>
                <w:szCs w:val="24"/>
              </w:rPr>
            </w:pPr>
            <w:r w:rsidRPr="00894D7C">
              <w:rPr>
                <w:rFonts w:eastAsia="Times New Roman" w:cs="Times New Roman"/>
                <w:b w:val="0"/>
                <w:bCs w:val="0"/>
                <w:color w:val="000000" w:themeColor="text1"/>
                <w:sz w:val="22"/>
                <w:szCs w:val="24"/>
              </w:rPr>
              <w:t>(See para </w:t>
            </w:r>
            <w:hyperlink r:id="rId22" w:history="1">
              <w:r w:rsidRPr="00894D7C">
                <w:rPr>
                  <w:rStyle w:val="Hyperlink"/>
                  <w:rFonts w:eastAsia="Times New Roman" w:cs="Times New Roman"/>
                  <w:b w:val="0"/>
                  <w:bCs w:val="0"/>
                  <w:sz w:val="22"/>
                  <w:szCs w:val="24"/>
                </w:rPr>
                <w:t>TN.8.168</w:t>
              </w:r>
            </w:hyperlink>
            <w:r w:rsidRPr="00894D7C">
              <w:rPr>
                <w:rFonts w:eastAsia="Times New Roman" w:cs="Times New Roman"/>
                <w:b w:val="0"/>
                <w:bCs w:val="0"/>
                <w:color w:val="000000" w:themeColor="text1"/>
                <w:sz w:val="22"/>
                <w:szCs w:val="24"/>
              </w:rPr>
              <w:t>, </w:t>
            </w:r>
            <w:hyperlink r:id="rId23" w:history="1">
              <w:r w:rsidRPr="00894D7C">
                <w:rPr>
                  <w:rStyle w:val="Hyperlink"/>
                  <w:rFonts w:eastAsia="Times New Roman" w:cs="Times New Roman"/>
                  <w:b w:val="0"/>
                  <w:bCs w:val="0"/>
                  <w:sz w:val="22"/>
                  <w:szCs w:val="24"/>
                </w:rPr>
                <w:t>TN.8.190</w:t>
              </w:r>
            </w:hyperlink>
            <w:r w:rsidRPr="00894D7C">
              <w:rPr>
                <w:rFonts w:eastAsia="Times New Roman" w:cs="Times New Roman"/>
                <w:b w:val="0"/>
                <w:bCs w:val="0"/>
                <w:color w:val="000000" w:themeColor="text1"/>
                <w:sz w:val="22"/>
                <w:szCs w:val="24"/>
              </w:rPr>
              <w:t>, </w:t>
            </w:r>
            <w:hyperlink r:id="rId24" w:history="1">
              <w:r w:rsidRPr="00894D7C">
                <w:rPr>
                  <w:rStyle w:val="Hyperlink"/>
                  <w:rFonts w:eastAsia="Times New Roman" w:cs="Times New Roman"/>
                  <w:b w:val="0"/>
                  <w:bCs w:val="0"/>
                  <w:sz w:val="22"/>
                  <w:szCs w:val="24"/>
                </w:rPr>
                <w:t>TN.8.196</w:t>
              </w:r>
            </w:hyperlink>
            <w:r w:rsidRPr="00894D7C">
              <w:rPr>
                <w:rFonts w:eastAsia="Times New Roman" w:cs="Times New Roman"/>
                <w:b w:val="0"/>
                <w:bCs w:val="0"/>
                <w:color w:val="000000" w:themeColor="text1"/>
                <w:sz w:val="22"/>
                <w:szCs w:val="24"/>
              </w:rPr>
              <w:t>, </w:t>
            </w:r>
            <w:hyperlink r:id="rId25" w:history="1">
              <w:r w:rsidRPr="00894D7C">
                <w:rPr>
                  <w:rStyle w:val="Hyperlink"/>
                  <w:rFonts w:eastAsia="Times New Roman" w:cs="Times New Roman"/>
                  <w:b w:val="0"/>
                  <w:bCs w:val="0"/>
                  <w:sz w:val="22"/>
                  <w:szCs w:val="24"/>
                </w:rPr>
                <w:t>TN.8.200</w:t>
              </w:r>
            </w:hyperlink>
            <w:r w:rsidRPr="00894D7C">
              <w:rPr>
                <w:rFonts w:eastAsia="Times New Roman" w:cs="Times New Roman"/>
                <w:b w:val="0"/>
                <w:bCs w:val="0"/>
                <w:color w:val="000000" w:themeColor="text1"/>
                <w:sz w:val="22"/>
                <w:szCs w:val="24"/>
              </w:rPr>
              <w:t> of explanatory notes to this Category)</w:t>
            </w:r>
          </w:p>
          <w:p w14:paraId="456AC302" w14:textId="2C936F2F" w:rsidR="007B7DAA" w:rsidRPr="009A0BEE" w:rsidRDefault="007B7DAA" w:rsidP="005D13C6">
            <w:pPr>
              <w:pStyle w:val="ListParagraph"/>
              <w:numPr>
                <w:ilvl w:val="0"/>
                <w:numId w:val="31"/>
              </w:numPr>
              <w:spacing w:before="0" w:after="60"/>
              <w:rPr>
                <w:rFonts w:eastAsia="Times New Roman" w:cs="Times New Roman"/>
                <w:b w:val="0"/>
                <w:bCs w:val="0"/>
                <w:color w:val="000000" w:themeColor="text1"/>
                <w:sz w:val="22"/>
                <w:szCs w:val="22"/>
              </w:rPr>
            </w:pPr>
            <w:r w:rsidRPr="009A0BEE">
              <w:rPr>
                <w:rFonts w:eastAsia="Times New Roman" w:cs="Times New Roman"/>
                <w:b w:val="0"/>
                <w:bCs w:val="0"/>
                <w:color w:val="000000" w:themeColor="text1"/>
                <w:sz w:val="22"/>
                <w:szCs w:val="22"/>
              </w:rPr>
              <w:t>Private Health Insurance Classification:</w:t>
            </w:r>
            <w:r w:rsidR="008952D5" w:rsidRPr="009A0BEE">
              <w:rPr>
                <w:rFonts w:eastAsia="Times New Roman" w:cs="Times New Roman"/>
                <w:b w:val="0"/>
                <w:bCs w:val="0"/>
                <w:color w:val="000000" w:themeColor="text1"/>
                <w:sz w:val="22"/>
                <w:szCs w:val="22"/>
              </w:rPr>
              <w:t xml:space="preserve"> Type </w:t>
            </w:r>
            <w:r w:rsidR="00EF4F0F">
              <w:rPr>
                <w:rFonts w:eastAsia="Times New Roman" w:cs="Times New Roman"/>
                <w:b w:val="0"/>
                <w:bCs w:val="0"/>
                <w:color w:val="000000" w:themeColor="text1"/>
                <w:sz w:val="22"/>
                <w:szCs w:val="22"/>
              </w:rPr>
              <w:t>A</w:t>
            </w:r>
            <w:r w:rsidR="00F02C35">
              <w:rPr>
                <w:rFonts w:eastAsia="Times New Roman" w:cs="Times New Roman"/>
                <w:b w:val="0"/>
                <w:bCs w:val="0"/>
                <w:color w:val="000000" w:themeColor="text1"/>
                <w:sz w:val="22"/>
                <w:szCs w:val="22"/>
              </w:rPr>
              <w:t xml:space="preserve"> </w:t>
            </w:r>
            <w:r w:rsidR="00AD44CF">
              <w:rPr>
                <w:rFonts w:eastAsia="Times New Roman" w:cs="Times New Roman"/>
                <w:b w:val="0"/>
                <w:bCs w:val="0"/>
                <w:color w:val="000000" w:themeColor="text1"/>
                <w:sz w:val="22"/>
                <w:szCs w:val="22"/>
              </w:rPr>
              <w:t>Surgical</w:t>
            </w:r>
          </w:p>
          <w:p w14:paraId="2BC7F134" w14:textId="2C58C55E" w:rsidR="007B7DAA" w:rsidRPr="00592FC5" w:rsidRDefault="007B7DAA" w:rsidP="00592FC5">
            <w:pPr>
              <w:pStyle w:val="ListParagraph"/>
              <w:numPr>
                <w:ilvl w:val="0"/>
                <w:numId w:val="31"/>
              </w:numPr>
              <w:spacing w:before="0" w:after="60"/>
              <w:rPr>
                <w:rFonts w:eastAsia="Times New Roman" w:cs="Times New Roman"/>
                <w:b w:val="0"/>
                <w:bCs w:val="0"/>
                <w:color w:val="000000" w:themeColor="text1"/>
                <w:sz w:val="22"/>
                <w:szCs w:val="22"/>
              </w:rPr>
            </w:pPr>
            <w:r w:rsidRPr="009A0BEE">
              <w:rPr>
                <w:rFonts w:eastAsia="Times New Roman" w:cs="Times New Roman"/>
                <w:b w:val="0"/>
                <w:bCs w:val="0"/>
                <w:color w:val="000000" w:themeColor="text1"/>
                <w:sz w:val="22"/>
                <w:szCs w:val="22"/>
              </w:rPr>
              <w:t xml:space="preserve">Clinical category: </w:t>
            </w:r>
            <w:r w:rsidR="00F02C35">
              <w:rPr>
                <w:rFonts w:eastAsia="Times New Roman" w:cs="Times New Roman"/>
                <w:b w:val="0"/>
                <w:bCs w:val="0"/>
                <w:color w:val="000000" w:themeColor="text1"/>
                <w:sz w:val="22"/>
                <w:szCs w:val="22"/>
              </w:rPr>
              <w:t>Bone, joint and muscle</w:t>
            </w:r>
          </w:p>
          <w:p w14:paraId="307D2AB0" w14:textId="526BAE65" w:rsidR="007B7DAA" w:rsidRPr="009A0BEE" w:rsidRDefault="007B7DAA" w:rsidP="005D13C6">
            <w:pPr>
              <w:pStyle w:val="ListParagraph"/>
              <w:numPr>
                <w:ilvl w:val="0"/>
                <w:numId w:val="31"/>
              </w:numPr>
              <w:spacing w:before="0" w:after="60"/>
              <w:rPr>
                <w:rFonts w:eastAsia="Times New Roman" w:cs="Times New Roman"/>
                <w:b w:val="0"/>
                <w:bCs w:val="0"/>
                <w:color w:val="000000" w:themeColor="text1"/>
                <w:sz w:val="22"/>
                <w:szCs w:val="22"/>
              </w:rPr>
            </w:pPr>
            <w:r w:rsidRPr="009A0BEE">
              <w:rPr>
                <w:rFonts w:eastAsia="Times New Roman" w:cs="Times New Roman"/>
                <w:b w:val="0"/>
                <w:bCs w:val="0"/>
                <w:color w:val="000000" w:themeColor="text1"/>
                <w:sz w:val="22"/>
                <w:szCs w:val="22"/>
              </w:rPr>
              <w:t xml:space="preserve">Procedure type: </w:t>
            </w:r>
            <w:r w:rsidR="00BA0AD0">
              <w:rPr>
                <w:rFonts w:eastAsia="Times New Roman" w:cs="Times New Roman"/>
                <w:b w:val="0"/>
                <w:bCs w:val="0"/>
                <w:color w:val="000000" w:themeColor="text1"/>
                <w:sz w:val="22"/>
                <w:szCs w:val="22"/>
              </w:rPr>
              <w:t>In hospital</w:t>
            </w:r>
          </w:p>
        </w:tc>
      </w:tr>
    </w:tbl>
    <w:p w14:paraId="71F3B64F" w14:textId="77777777" w:rsidR="00622EA1" w:rsidRPr="009A0BEE" w:rsidRDefault="00622EA1" w:rsidP="00622EA1">
      <w:pPr>
        <w:spacing w:line="276" w:lineRule="auto"/>
        <w:rPr>
          <w:rFonts w:eastAsia="Times New Roman" w:cs="Times New Roman"/>
          <w:color w:val="000000" w:themeColor="text1"/>
          <w:sz w:val="22"/>
          <w:szCs w:val="24"/>
        </w:rPr>
      </w:pPr>
    </w:p>
    <w:p w14:paraId="2DA5E757" w14:textId="77777777" w:rsidR="00622EA1" w:rsidRPr="002441E3" w:rsidRDefault="00622EA1" w:rsidP="00622EA1">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0A8CB26" w14:textId="77777777" w:rsidR="00622EA1" w:rsidRPr="002441E3" w:rsidRDefault="00622EA1" w:rsidP="00622EA1">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This sheet is current as of the Last updated date shown above and does not account for MBS changes since that date.</w:t>
      </w:r>
    </w:p>
    <w:p w14:paraId="768642C6" w14:textId="77777777" w:rsidR="00622EA1" w:rsidRPr="007B7DAA" w:rsidRDefault="00622EA1" w:rsidP="00622EA1"/>
    <w:bookmarkEnd w:id="0"/>
    <w:p w14:paraId="48AE6B5B" w14:textId="77777777" w:rsidR="00330517" w:rsidRPr="007B7DAA" w:rsidRDefault="00330517" w:rsidP="00330517"/>
    <w:sectPr w:rsidR="00330517" w:rsidRPr="007B7DAA" w:rsidSect="002256AD">
      <w:headerReference w:type="default" r:id="rId26"/>
      <w:headerReference w:type="first" r:id="rId27"/>
      <w:footerReference w:type="first" r:id="rId28"/>
      <w:type w:val="continuous"/>
      <w:pgSz w:w="11906" w:h="16838"/>
      <w:pgMar w:top="1701"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7B092" w14:textId="77777777" w:rsidR="00CA53EC" w:rsidRDefault="00CA53EC" w:rsidP="006B56BB">
      <w:r>
        <w:separator/>
      </w:r>
    </w:p>
    <w:p w14:paraId="4CBD9500" w14:textId="77777777" w:rsidR="00CA53EC" w:rsidRDefault="00CA53EC"/>
  </w:endnote>
  <w:endnote w:type="continuationSeparator" w:id="0">
    <w:p w14:paraId="38760C76" w14:textId="77777777" w:rsidR="00CA53EC" w:rsidRDefault="00CA53EC" w:rsidP="006B56BB">
      <w:r>
        <w:continuationSeparator/>
      </w:r>
    </w:p>
    <w:p w14:paraId="23C8DECA" w14:textId="77777777" w:rsidR="00CA53EC" w:rsidRDefault="00CA53EC"/>
  </w:endnote>
  <w:endnote w:type="continuationNotice" w:id="1">
    <w:p w14:paraId="63BA129F" w14:textId="77777777" w:rsidR="00CA53EC" w:rsidRDefault="00CA5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0B47" w14:textId="25D39D03" w:rsidR="00DC7C03" w:rsidRDefault="006060A7">
    <w:pPr>
      <w:pStyle w:val="Footer"/>
    </w:pPr>
    <w:r>
      <w:rPr>
        <w:noProof/>
      </w:rPr>
      <mc:AlternateContent>
        <mc:Choice Requires="wps">
          <w:drawing>
            <wp:anchor distT="0" distB="0" distL="0" distR="0" simplePos="0" relativeHeight="251673600" behindDoc="0" locked="0" layoutInCell="1" allowOverlap="1" wp14:anchorId="423B34A7" wp14:editId="2E8672F4">
              <wp:simplePos x="635" y="635"/>
              <wp:positionH relativeFrom="page">
                <wp:align>center</wp:align>
              </wp:positionH>
              <wp:positionV relativeFrom="page">
                <wp:align>bottom</wp:align>
              </wp:positionV>
              <wp:extent cx="551815" cy="444500"/>
              <wp:effectExtent l="0" t="0" r="635" b="0"/>
              <wp:wrapNone/>
              <wp:docPr id="1528340210"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1785A213" w14:textId="7CA7725D" w:rsidR="006060A7" w:rsidRPr="006060A7" w:rsidRDefault="006060A7" w:rsidP="006060A7">
                          <w:pPr>
                            <w:spacing w:after="0"/>
                            <w:rPr>
                              <w:rFonts w:ascii="Calibri" w:eastAsia="Calibri" w:hAnsi="Calibri" w:cs="Calibri"/>
                              <w:noProof/>
                              <w:color w:val="FF0000"/>
                              <w:sz w:val="24"/>
                              <w:szCs w:val="24"/>
                            </w:rPr>
                          </w:pPr>
                          <w:r w:rsidRPr="006060A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3B34A7" id="_x0000_t202" coordsize="21600,21600" o:spt="202" path="m,l,21600r21600,l21600,xe">
              <v:stroke joinstyle="miter"/>
              <v:path gradientshapeok="t" o:connecttype="rect"/>
            </v:shapetype>
            <v:shape id="Text Box 16" o:spid="_x0000_s1028" type="#_x0000_t202" alt="OFFICIAL" style="position:absolute;left:0;text-align:left;margin-left:0;margin-top:0;width:43.45pt;height:3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" filled="f" stroked="f">
              <v:fill o:detectmouseclick="t"/>
              <v:textbox style="mso-fit-shape-to-text:t" inset="0,0,0,15pt">
                <w:txbxContent>
                  <w:p w14:paraId="1785A213" w14:textId="7CA7725D" w:rsidR="006060A7" w:rsidRPr="006060A7" w:rsidRDefault="006060A7" w:rsidP="006060A7">
                    <w:pPr>
                      <w:spacing w:after="0"/>
                      <w:rPr>
                        <w:rFonts w:ascii="Calibri" w:eastAsia="Calibri" w:hAnsi="Calibri" w:cs="Calibri"/>
                        <w:noProof/>
                        <w:color w:val="FF0000"/>
                        <w:sz w:val="24"/>
                        <w:szCs w:val="24"/>
                      </w:rPr>
                    </w:pPr>
                    <w:r w:rsidRPr="006060A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31E1" w14:textId="25E7CE21" w:rsidR="00120EBC" w:rsidRPr="008B7593" w:rsidRDefault="006060A7" w:rsidP="00120EBC">
    <w:pPr>
      <w:tabs>
        <w:tab w:val="center" w:pos="4513"/>
        <w:tab w:val="right" w:pos="9026"/>
      </w:tabs>
      <w:spacing w:before="0" w:after="0" w:line="240" w:lineRule="auto"/>
      <w:rPr>
        <w:szCs w:val="20"/>
      </w:rPr>
    </w:pPr>
    <w:r>
      <w:rPr>
        <w:rFonts w:asciiTheme="minorHAnsi" w:hAnsiTheme="minorHAnsi"/>
        <w:b/>
        <w:bCs/>
        <w:i/>
        <w:iCs/>
        <w:noProof/>
        <w:color w:val="3F4A75" w:themeColor="text2"/>
        <w:spacing w:val="5"/>
        <w:sz w:val="22"/>
      </w:rPr>
      <mc:AlternateContent>
        <mc:Choice Requires="wps">
          <w:drawing>
            <wp:anchor distT="0" distB="0" distL="0" distR="0" simplePos="0" relativeHeight="251674624" behindDoc="0" locked="0" layoutInCell="1" allowOverlap="1" wp14:anchorId="48DB95D7" wp14:editId="472E6D20">
              <wp:simplePos x="635" y="635"/>
              <wp:positionH relativeFrom="page">
                <wp:align>center</wp:align>
              </wp:positionH>
              <wp:positionV relativeFrom="page">
                <wp:align>bottom</wp:align>
              </wp:positionV>
              <wp:extent cx="551815" cy="444500"/>
              <wp:effectExtent l="0" t="0" r="635" b="0"/>
              <wp:wrapNone/>
              <wp:docPr id="1141513160"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25E9F1D3" w14:textId="7A32094B" w:rsidR="006060A7" w:rsidRPr="006060A7" w:rsidRDefault="006060A7" w:rsidP="006060A7">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DB95D7" id="_x0000_t202" coordsize="21600,21600" o:spt="202" path="m,l,21600r21600,l21600,xe">
              <v:stroke joinstyle="miter"/>
              <v:path gradientshapeok="t" o:connecttype="rect"/>
            </v:shapetype>
            <v:shape id="Text Box 17" o:spid="_x0000_s1029" type="#_x0000_t202" alt="OFFICIAL" style="position:absolute;margin-left:0;margin-top:0;width:43.45pt;height:3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" filled="f" stroked="f">
              <v:fill o:detectmouseclick="t"/>
              <v:textbox style="mso-fit-shape-to-text:t" inset="0,0,0,15pt">
                <w:txbxContent>
                  <w:p w14:paraId="25E9F1D3" w14:textId="7A32094B" w:rsidR="006060A7" w:rsidRPr="006060A7" w:rsidRDefault="006060A7" w:rsidP="006060A7">
                    <w:pPr>
                      <w:spacing w:after="0"/>
                      <w:rPr>
                        <w:rFonts w:ascii="Calibri" w:eastAsia="Calibri" w:hAnsi="Calibri" w:cs="Calibri"/>
                        <w:noProof/>
                        <w:color w:val="FF0000"/>
                        <w:sz w:val="24"/>
                        <w:szCs w:val="24"/>
                      </w:rPr>
                    </w:pPr>
                  </w:p>
                </w:txbxContent>
              </v:textbox>
              <w10:wrap anchorx="page" anchory="page"/>
            </v:shape>
          </w:pict>
        </mc:Fallback>
      </mc:AlternateContent>
    </w:r>
    <w:r w:rsidR="00BD0355">
      <w:rPr>
        <w:rFonts w:asciiTheme="minorHAnsi" w:hAnsiTheme="minorHAnsi"/>
        <w:b/>
        <w:bCs/>
        <w:i/>
        <w:iCs/>
        <w:noProof/>
        <w:color w:val="3F4A75" w:themeColor="text2"/>
        <w:spacing w:val="5"/>
        <w:sz w:val="22"/>
      </w:rPr>
      <w:pict w14:anchorId="22CE691F">
        <v:rect id="_x0000_i1026" style="width:523.3pt;height:1.9pt" o:hralign="center" o:hrstd="t" o:hr="t" fillcolor="#a0a0a0" stroked="f"/>
      </w:pict>
    </w:r>
    <w:r w:rsidR="00120EBC" w:rsidRPr="00120EBC">
      <w:rPr>
        <w:szCs w:val="20"/>
      </w:rPr>
      <w:t xml:space="preserve"> </w:t>
    </w:r>
    <w:r w:rsidR="00120EBC" w:rsidRPr="008B7593">
      <w:rPr>
        <w:szCs w:val="20"/>
      </w:rPr>
      <w:t>Medicare Benefits Schedule</w:t>
    </w:r>
  </w:p>
  <w:p w14:paraId="36D94866" w14:textId="5F680EDE" w:rsidR="00120EBC" w:rsidRPr="008B7593" w:rsidRDefault="00112966" w:rsidP="00120EBC">
    <w:pPr>
      <w:tabs>
        <w:tab w:val="center" w:pos="4513"/>
        <w:tab w:val="right" w:pos="10466"/>
      </w:tabs>
      <w:spacing w:before="0" w:after="0" w:line="240" w:lineRule="auto"/>
      <w:rPr>
        <w:szCs w:val="20"/>
      </w:rPr>
    </w:pPr>
    <w:r w:rsidRPr="00112966">
      <w:rPr>
        <w:b/>
        <w:szCs w:val="20"/>
      </w:rPr>
      <w:t>Items 30621 48406 and 48409 co-claim</w:t>
    </w:r>
    <w:r w:rsidR="00926F70">
      <w:rPr>
        <w:b/>
        <w:szCs w:val="20"/>
      </w:rPr>
      <w:t xml:space="preserve"> restrictions</w:t>
    </w:r>
    <w:r w:rsidR="00120EBC" w:rsidRPr="008B7593">
      <w:rPr>
        <w:b/>
        <w:szCs w:val="20"/>
      </w:rPr>
      <w:t>– Quick reference guide</w:t>
    </w:r>
    <w:r w:rsidR="00120EBC" w:rsidRPr="008B7593">
      <w:rPr>
        <w:szCs w:val="20"/>
      </w:rPr>
      <w:t xml:space="preserve"> </w:t>
    </w:r>
    <w:sdt>
      <w:sdtPr>
        <w:rPr>
          <w:szCs w:val="20"/>
        </w:rPr>
        <w:id w:val="-1578516595"/>
        <w:docPartObj>
          <w:docPartGallery w:val="Page Numbers (Bottom of Page)"/>
          <w:docPartUnique/>
        </w:docPartObj>
      </w:sdtPr>
      <w:sdtEndPr>
        <w:rPr>
          <w:noProof/>
        </w:rPr>
      </w:sdtEndPr>
      <w:sdtContent>
        <w:r w:rsidR="00120EBC" w:rsidRPr="008B7593">
          <w:rPr>
            <w:szCs w:val="20"/>
          </w:rPr>
          <w:tab/>
        </w:r>
        <w:r w:rsidR="00120EBC" w:rsidRPr="008B7593">
          <w:rPr>
            <w:szCs w:val="20"/>
          </w:rPr>
          <w:tab/>
        </w:r>
        <w:sdt>
          <w:sdtPr>
            <w:rPr>
              <w:szCs w:val="20"/>
            </w:rPr>
            <w:id w:val="-493493362"/>
            <w:docPartObj>
              <w:docPartGallery w:val="Page Numbers (Bottom of Page)"/>
              <w:docPartUnique/>
            </w:docPartObj>
          </w:sdtPr>
          <w:sdtEndPr/>
          <w:sdtContent>
            <w:sdt>
              <w:sdtPr>
                <w:rPr>
                  <w:szCs w:val="20"/>
                </w:rPr>
                <w:id w:val="787709067"/>
                <w:docPartObj>
                  <w:docPartGallery w:val="Page Numbers (Top of Page)"/>
                  <w:docPartUnique/>
                </w:docPartObj>
              </w:sdtPr>
              <w:sdtEndPr/>
              <w:sdtContent>
                <w:r w:rsidR="00120EBC" w:rsidRPr="008B7593">
                  <w:rPr>
                    <w:szCs w:val="20"/>
                  </w:rPr>
                  <w:t xml:space="preserve">Page </w:t>
                </w:r>
                <w:r w:rsidR="00120EBC" w:rsidRPr="008B7593">
                  <w:rPr>
                    <w:bCs/>
                    <w:szCs w:val="20"/>
                  </w:rPr>
                  <w:fldChar w:fldCharType="begin"/>
                </w:r>
                <w:r w:rsidR="00120EBC" w:rsidRPr="008B7593">
                  <w:rPr>
                    <w:bCs/>
                    <w:szCs w:val="20"/>
                  </w:rPr>
                  <w:instrText xml:space="preserve"> PAGE </w:instrText>
                </w:r>
                <w:r w:rsidR="00120EBC" w:rsidRPr="008B7593">
                  <w:rPr>
                    <w:bCs/>
                    <w:szCs w:val="20"/>
                  </w:rPr>
                  <w:fldChar w:fldCharType="separate"/>
                </w:r>
                <w:r w:rsidR="00120EBC">
                  <w:rPr>
                    <w:bCs/>
                    <w:szCs w:val="20"/>
                  </w:rPr>
                  <w:t>2</w:t>
                </w:r>
                <w:r w:rsidR="00120EBC" w:rsidRPr="008B7593">
                  <w:rPr>
                    <w:bCs/>
                    <w:szCs w:val="20"/>
                  </w:rPr>
                  <w:fldChar w:fldCharType="end"/>
                </w:r>
                <w:r w:rsidR="00120EBC" w:rsidRPr="008B7593">
                  <w:rPr>
                    <w:szCs w:val="20"/>
                  </w:rPr>
                  <w:t xml:space="preserve"> of </w:t>
                </w:r>
                <w:r w:rsidR="00120EBC" w:rsidRPr="008B7593">
                  <w:rPr>
                    <w:bCs/>
                    <w:szCs w:val="20"/>
                  </w:rPr>
                  <w:fldChar w:fldCharType="begin"/>
                </w:r>
                <w:r w:rsidR="00120EBC" w:rsidRPr="008B7593">
                  <w:rPr>
                    <w:bCs/>
                    <w:szCs w:val="20"/>
                  </w:rPr>
                  <w:instrText xml:space="preserve"> NUMPAGES  </w:instrText>
                </w:r>
                <w:r w:rsidR="00120EBC" w:rsidRPr="008B7593">
                  <w:rPr>
                    <w:bCs/>
                    <w:szCs w:val="20"/>
                  </w:rPr>
                  <w:fldChar w:fldCharType="separate"/>
                </w:r>
                <w:r w:rsidR="00120EBC">
                  <w:rPr>
                    <w:bCs/>
                    <w:szCs w:val="20"/>
                  </w:rPr>
                  <w:t>5</w:t>
                </w:r>
                <w:r w:rsidR="00120EBC" w:rsidRPr="008B7593">
                  <w:rPr>
                    <w:bCs/>
                    <w:szCs w:val="20"/>
                  </w:rPr>
                  <w:fldChar w:fldCharType="end"/>
                </w:r>
              </w:sdtContent>
            </w:sdt>
          </w:sdtContent>
        </w:sdt>
        <w:r w:rsidR="00120EBC" w:rsidRPr="008B7593">
          <w:rPr>
            <w:szCs w:val="20"/>
          </w:rPr>
          <w:t xml:space="preserve"> </w:t>
        </w:r>
      </w:sdtContent>
    </w:sdt>
  </w:p>
  <w:p w14:paraId="48BB4BB8" w14:textId="77777777" w:rsidR="00120EBC" w:rsidRPr="008B7593" w:rsidRDefault="00120EBC" w:rsidP="00120EBC">
    <w:pPr>
      <w:pStyle w:val="Footer"/>
      <w:jc w:val="left"/>
      <w:rPr>
        <w:color w:val="0000FF" w:themeColor="hyperlink"/>
        <w:szCs w:val="20"/>
        <w:u w:val="single"/>
      </w:rPr>
    </w:pPr>
    <w:hyperlink r:id="rId1" w:history="1">
      <w:r w:rsidRPr="008B7593">
        <w:rPr>
          <w:rStyle w:val="Hyperlink"/>
          <w:szCs w:val="20"/>
        </w:rPr>
        <w:t>MBS Online</w:t>
      </w:r>
    </w:hyperlink>
  </w:p>
  <w:p w14:paraId="5454A371" w14:textId="4EE3016C" w:rsidR="00120EBC" w:rsidRPr="008B7593" w:rsidRDefault="00120EBC" w:rsidP="00120EBC">
    <w:pPr>
      <w:tabs>
        <w:tab w:val="center" w:pos="4513"/>
        <w:tab w:val="right" w:pos="9026"/>
      </w:tabs>
      <w:spacing w:before="0" w:after="0" w:line="240" w:lineRule="auto"/>
      <w:rPr>
        <w:szCs w:val="20"/>
      </w:rPr>
    </w:pPr>
    <w:r w:rsidRPr="008B7593">
      <w:rPr>
        <w:szCs w:val="20"/>
      </w:rPr>
      <w:t xml:space="preserve">Last updated – </w:t>
    </w:r>
    <w:r w:rsidR="00352927" w:rsidRPr="0060424E">
      <w:rPr>
        <w:szCs w:val="20"/>
      </w:rPr>
      <w:t xml:space="preserve">Last updated – </w:t>
    </w:r>
    <w:r w:rsidR="00352927">
      <w:rPr>
        <w:szCs w:val="20"/>
      </w:rPr>
      <w:t>13 October 2025</w:t>
    </w:r>
  </w:p>
  <w:p w14:paraId="0D181533" w14:textId="3789A080" w:rsidR="00EB520C" w:rsidRPr="0060424E" w:rsidRDefault="00EB520C" w:rsidP="0060424E">
    <w:pPr>
      <w:tabs>
        <w:tab w:val="center" w:pos="4513"/>
        <w:tab w:val="right" w:pos="9026"/>
      </w:tabs>
      <w:spacing w:before="0" w:after="0" w:line="240" w:lineRule="auto"/>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BC97" w14:textId="3DC531EC" w:rsidR="0094106D" w:rsidRPr="0060424E" w:rsidRDefault="006060A7" w:rsidP="0060424E">
    <w:pPr>
      <w:tabs>
        <w:tab w:val="center" w:pos="4513"/>
        <w:tab w:val="right" w:pos="9026"/>
      </w:tabs>
      <w:spacing w:before="0" w:after="0" w:line="240" w:lineRule="auto"/>
      <w:rPr>
        <w:szCs w:val="20"/>
      </w:rPr>
    </w:pPr>
    <w:r>
      <w:rPr>
        <w:rFonts w:asciiTheme="minorHAnsi" w:hAnsiTheme="minorHAnsi"/>
        <w:b/>
        <w:bCs/>
        <w:i/>
        <w:iCs/>
        <w:noProof/>
        <w:color w:val="3F4A75" w:themeColor="text2"/>
        <w:spacing w:val="5"/>
        <w:sz w:val="22"/>
      </w:rPr>
      <mc:AlternateContent>
        <mc:Choice Requires="wps">
          <w:drawing>
            <wp:anchor distT="0" distB="0" distL="0" distR="0" simplePos="0" relativeHeight="251672576" behindDoc="0" locked="0" layoutInCell="1" allowOverlap="1" wp14:anchorId="51190EFD" wp14:editId="03378D47">
              <wp:simplePos x="635" y="635"/>
              <wp:positionH relativeFrom="page">
                <wp:align>center</wp:align>
              </wp:positionH>
              <wp:positionV relativeFrom="page">
                <wp:align>bottom</wp:align>
              </wp:positionV>
              <wp:extent cx="551815" cy="444500"/>
              <wp:effectExtent l="0" t="0" r="635" b="0"/>
              <wp:wrapNone/>
              <wp:docPr id="238516170"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23C22A19" w14:textId="25783F14" w:rsidR="006060A7" w:rsidRPr="006060A7" w:rsidRDefault="006060A7" w:rsidP="006060A7">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190EFD" id="_x0000_t202" coordsize="21600,21600" o:spt="202" path="m,l,21600r21600,l21600,xe">
              <v:stroke joinstyle="miter"/>
              <v:path gradientshapeok="t" o:connecttype="rect"/>
            </v:shapetype>
            <v:shape id="Text Box 15" o:spid="_x0000_s1031" type="#_x0000_t202" alt="OFFICIAL" style="position:absolute;margin-left:0;margin-top:0;width:43.45pt;height:3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" filled="f" stroked="f">
              <v:fill o:detectmouseclick="t"/>
              <v:textbox style="mso-fit-shape-to-text:t" inset="0,0,0,15pt">
                <w:txbxContent>
                  <w:p w14:paraId="23C22A19" w14:textId="25783F14" w:rsidR="006060A7" w:rsidRPr="006060A7" w:rsidRDefault="006060A7" w:rsidP="006060A7">
                    <w:pPr>
                      <w:spacing w:after="0"/>
                      <w:rPr>
                        <w:rFonts w:ascii="Calibri" w:eastAsia="Calibri" w:hAnsi="Calibri" w:cs="Calibri"/>
                        <w:noProof/>
                        <w:color w:val="FF0000"/>
                        <w:sz w:val="24"/>
                        <w:szCs w:val="24"/>
                      </w:rPr>
                    </w:pPr>
                  </w:p>
                </w:txbxContent>
              </v:textbox>
              <w10:wrap anchorx="page" anchory="page"/>
            </v:shape>
          </w:pict>
        </mc:Fallback>
      </mc:AlternateContent>
    </w:r>
    <w:r w:rsidR="00BD0355">
      <w:rPr>
        <w:rFonts w:asciiTheme="minorHAnsi" w:hAnsiTheme="minorHAnsi"/>
        <w:b/>
        <w:bCs/>
        <w:i/>
        <w:iCs/>
        <w:noProof/>
        <w:color w:val="3F4A75" w:themeColor="text2"/>
        <w:spacing w:val="5"/>
        <w:sz w:val="22"/>
      </w:rPr>
      <w:pict w14:anchorId="2BBFEBCE">
        <v:rect id="_x0000_i1027" style="width:523.3pt;height:1.9pt" o:hralign="center" o:hrstd="t" o:hr="t" fillcolor="#a0a0a0" stroked="f"/>
      </w:pict>
    </w:r>
    <w:r w:rsidR="0094106D" w:rsidRPr="0060424E">
      <w:rPr>
        <w:szCs w:val="20"/>
      </w:rPr>
      <w:t>Medicare Benefits Schedule</w:t>
    </w:r>
  </w:p>
  <w:p w14:paraId="2C42B5B0" w14:textId="4946956B" w:rsidR="0094106D" w:rsidRPr="0060424E" w:rsidRDefault="00014A4C" w:rsidP="0060424E">
    <w:pPr>
      <w:tabs>
        <w:tab w:val="center" w:pos="4513"/>
        <w:tab w:val="right" w:pos="10466"/>
      </w:tabs>
      <w:spacing w:before="0" w:after="0" w:line="240" w:lineRule="auto"/>
      <w:rPr>
        <w:szCs w:val="20"/>
      </w:rPr>
    </w:pPr>
    <w:r w:rsidRPr="00014A4C">
      <w:rPr>
        <w:b/>
        <w:szCs w:val="20"/>
      </w:rPr>
      <w:t>Co-claiming restrictions on MBS items 30621, 48406, and 48409</w:t>
    </w:r>
    <w:r w:rsidR="0094106D" w:rsidRPr="0060424E">
      <w:rPr>
        <w:b/>
        <w:szCs w:val="20"/>
      </w:rPr>
      <w:t>– Quick reference guide</w:t>
    </w:r>
    <w:r w:rsidR="0094106D" w:rsidRPr="0060424E">
      <w:rPr>
        <w:szCs w:val="20"/>
      </w:rPr>
      <w:t xml:space="preserve"> </w:t>
    </w:r>
    <w:sdt>
      <w:sdtPr>
        <w:rPr>
          <w:szCs w:val="20"/>
        </w:rPr>
        <w:id w:val="944809919"/>
        <w:docPartObj>
          <w:docPartGallery w:val="Page Numbers (Bottom of Page)"/>
          <w:docPartUnique/>
        </w:docPartObj>
      </w:sdtPr>
      <w:sdtEndPr>
        <w:rPr>
          <w:noProof/>
        </w:rPr>
      </w:sdtEndPr>
      <w:sdtContent>
        <w:r w:rsidR="0094106D" w:rsidRPr="0060424E">
          <w:rPr>
            <w:szCs w:val="20"/>
          </w:rPr>
          <w:tab/>
        </w:r>
        <w:r w:rsidR="0094106D" w:rsidRPr="0060424E">
          <w:rPr>
            <w:szCs w:val="20"/>
          </w:rPr>
          <w:tab/>
        </w:r>
        <w:sdt>
          <w:sdtPr>
            <w:rPr>
              <w:szCs w:val="20"/>
            </w:rPr>
            <w:id w:val="-1183359183"/>
            <w:docPartObj>
              <w:docPartGallery w:val="Page Numbers (Bottom of Page)"/>
              <w:docPartUnique/>
            </w:docPartObj>
          </w:sdtPr>
          <w:sdtEndPr/>
          <w:sdtContent>
            <w:sdt>
              <w:sdtPr>
                <w:rPr>
                  <w:szCs w:val="20"/>
                </w:rPr>
                <w:id w:val="907579610"/>
                <w:docPartObj>
                  <w:docPartGallery w:val="Page Numbers (Top of Page)"/>
                  <w:docPartUnique/>
                </w:docPartObj>
              </w:sdtPr>
              <w:sdtEndPr/>
              <w:sdtContent>
                <w:r w:rsidR="0094106D" w:rsidRPr="0060424E">
                  <w:rPr>
                    <w:szCs w:val="20"/>
                  </w:rPr>
                  <w:t xml:space="preserve">Page </w:t>
                </w:r>
                <w:r w:rsidR="0094106D" w:rsidRPr="0060424E">
                  <w:rPr>
                    <w:bCs/>
                    <w:szCs w:val="20"/>
                  </w:rPr>
                  <w:fldChar w:fldCharType="begin"/>
                </w:r>
                <w:r w:rsidR="0094106D" w:rsidRPr="0060424E">
                  <w:rPr>
                    <w:bCs/>
                    <w:szCs w:val="20"/>
                  </w:rPr>
                  <w:instrText xml:space="preserve"> PAGE </w:instrText>
                </w:r>
                <w:r w:rsidR="0094106D" w:rsidRPr="0060424E">
                  <w:rPr>
                    <w:bCs/>
                    <w:szCs w:val="20"/>
                  </w:rPr>
                  <w:fldChar w:fldCharType="separate"/>
                </w:r>
                <w:r w:rsidR="0094106D" w:rsidRPr="0060424E">
                  <w:rPr>
                    <w:bCs/>
                    <w:szCs w:val="20"/>
                  </w:rPr>
                  <w:t>2</w:t>
                </w:r>
                <w:r w:rsidR="0094106D" w:rsidRPr="0060424E">
                  <w:rPr>
                    <w:bCs/>
                    <w:szCs w:val="20"/>
                  </w:rPr>
                  <w:fldChar w:fldCharType="end"/>
                </w:r>
                <w:r w:rsidR="0094106D" w:rsidRPr="0060424E">
                  <w:rPr>
                    <w:szCs w:val="20"/>
                  </w:rPr>
                  <w:t xml:space="preserve"> of </w:t>
                </w:r>
                <w:r w:rsidR="0094106D" w:rsidRPr="0060424E">
                  <w:rPr>
                    <w:bCs/>
                    <w:szCs w:val="20"/>
                  </w:rPr>
                  <w:fldChar w:fldCharType="begin"/>
                </w:r>
                <w:r w:rsidR="0094106D" w:rsidRPr="0060424E">
                  <w:rPr>
                    <w:bCs/>
                    <w:szCs w:val="20"/>
                  </w:rPr>
                  <w:instrText xml:space="preserve"> NUMPAGES  </w:instrText>
                </w:r>
                <w:r w:rsidR="0094106D" w:rsidRPr="0060424E">
                  <w:rPr>
                    <w:bCs/>
                    <w:szCs w:val="20"/>
                  </w:rPr>
                  <w:fldChar w:fldCharType="separate"/>
                </w:r>
                <w:r w:rsidR="0094106D" w:rsidRPr="0060424E">
                  <w:rPr>
                    <w:bCs/>
                    <w:szCs w:val="20"/>
                  </w:rPr>
                  <w:t>5</w:t>
                </w:r>
                <w:r w:rsidR="0094106D" w:rsidRPr="0060424E">
                  <w:rPr>
                    <w:bCs/>
                    <w:szCs w:val="20"/>
                  </w:rPr>
                  <w:fldChar w:fldCharType="end"/>
                </w:r>
              </w:sdtContent>
            </w:sdt>
          </w:sdtContent>
        </w:sdt>
        <w:r w:rsidR="0094106D" w:rsidRPr="0060424E">
          <w:rPr>
            <w:szCs w:val="20"/>
          </w:rPr>
          <w:t xml:space="preserve"> </w:t>
        </w:r>
      </w:sdtContent>
    </w:sdt>
  </w:p>
  <w:p w14:paraId="1640E9B2" w14:textId="7002596B" w:rsidR="0094106D" w:rsidRPr="0060424E" w:rsidRDefault="00E46A3D" w:rsidP="0094106D">
    <w:pPr>
      <w:pStyle w:val="Footer"/>
      <w:jc w:val="left"/>
      <w:rPr>
        <w:color w:val="0000FF" w:themeColor="hyperlink"/>
        <w:szCs w:val="20"/>
        <w:u w:val="single"/>
      </w:rPr>
    </w:pPr>
    <w:hyperlink r:id="rId1" w:history="1">
      <w:r w:rsidRPr="0060424E">
        <w:rPr>
          <w:rStyle w:val="Hyperlink"/>
          <w:szCs w:val="20"/>
        </w:rPr>
        <w:t>MBS Online</w:t>
      </w:r>
    </w:hyperlink>
  </w:p>
  <w:p w14:paraId="421BBCA3" w14:textId="7FDABD7C" w:rsidR="007A3517" w:rsidRPr="0060424E" w:rsidRDefault="0094106D" w:rsidP="0060424E">
    <w:pPr>
      <w:tabs>
        <w:tab w:val="center" w:pos="4513"/>
        <w:tab w:val="right" w:pos="9026"/>
      </w:tabs>
      <w:spacing w:before="0" w:after="0" w:line="240" w:lineRule="auto"/>
      <w:rPr>
        <w:szCs w:val="20"/>
      </w:rPr>
    </w:pPr>
    <w:r w:rsidRPr="0060424E">
      <w:rPr>
        <w:szCs w:val="20"/>
      </w:rPr>
      <w:t xml:space="preserve">Last updated – </w:t>
    </w:r>
    <w:r w:rsidR="00352927">
      <w:rPr>
        <w:szCs w:val="20"/>
      </w:rPr>
      <w:t>13 October</w:t>
    </w:r>
    <w:r w:rsidR="007B6584">
      <w:rPr>
        <w:szCs w:val="20"/>
      </w:rPr>
      <w:t xml:space="preserve">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9382" w14:textId="0D0BE03B" w:rsidR="00B53987" w:rsidRDefault="006060A7" w:rsidP="00B53987">
    <w:pPr>
      <w:pStyle w:val="Footer"/>
    </w:pPr>
    <w:r>
      <w:rPr>
        <w:noProof/>
      </w:rPr>
      <mc:AlternateContent>
        <mc:Choice Requires="wps">
          <w:drawing>
            <wp:anchor distT="0" distB="0" distL="0" distR="0" simplePos="0" relativeHeight="251675648" behindDoc="0" locked="0" layoutInCell="1" allowOverlap="1" wp14:anchorId="1BA5FC98" wp14:editId="5AE226EC">
              <wp:simplePos x="635" y="635"/>
              <wp:positionH relativeFrom="page">
                <wp:align>center</wp:align>
              </wp:positionH>
              <wp:positionV relativeFrom="page">
                <wp:align>bottom</wp:align>
              </wp:positionV>
              <wp:extent cx="551815" cy="444500"/>
              <wp:effectExtent l="0" t="0" r="635" b="0"/>
              <wp:wrapNone/>
              <wp:docPr id="206315865"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0348A104" w14:textId="1455CA02" w:rsidR="006060A7" w:rsidRPr="006060A7" w:rsidRDefault="006060A7" w:rsidP="006060A7">
                          <w:pPr>
                            <w:spacing w:after="0"/>
                            <w:rPr>
                              <w:rFonts w:ascii="Calibri" w:eastAsia="Calibri" w:hAnsi="Calibri" w:cs="Calibri"/>
                              <w:noProof/>
                              <w:color w:val="FF0000"/>
                              <w:sz w:val="24"/>
                              <w:szCs w:val="24"/>
                            </w:rPr>
                          </w:pPr>
                          <w:r w:rsidRPr="006060A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A5FC98" id="_x0000_t202" coordsize="21600,21600" o:spt="202" path="m,l,21600r21600,l21600,xe">
              <v:stroke joinstyle="miter"/>
              <v:path gradientshapeok="t" o:connecttype="rect"/>
            </v:shapetype>
            <v:shape id="Text Box 18" o:spid="_x0000_s1034" type="#_x0000_t202" alt="OFFICIAL" style="position:absolute;left:0;text-align:left;margin-left:0;margin-top:0;width:43.45pt;height:3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" filled="f" stroked="f">
              <v:fill o:detectmouseclick="t"/>
              <v:textbox style="mso-fit-shape-to-text:t" inset="0,0,0,15pt">
                <w:txbxContent>
                  <w:p w14:paraId="0348A104" w14:textId="1455CA02" w:rsidR="006060A7" w:rsidRPr="006060A7" w:rsidRDefault="006060A7" w:rsidP="006060A7">
                    <w:pPr>
                      <w:spacing w:after="0"/>
                      <w:rPr>
                        <w:rFonts w:ascii="Calibri" w:eastAsia="Calibri" w:hAnsi="Calibri" w:cs="Calibri"/>
                        <w:noProof/>
                        <w:color w:val="FF0000"/>
                        <w:sz w:val="24"/>
                        <w:szCs w:val="24"/>
                      </w:rPr>
                    </w:pPr>
                    <w:r w:rsidRPr="006060A7">
                      <w:rPr>
                        <w:rFonts w:ascii="Calibri" w:eastAsia="Calibri" w:hAnsi="Calibri" w:cs="Calibri"/>
                        <w:noProof/>
                        <w:color w:val="FF0000"/>
                        <w:sz w:val="24"/>
                        <w:szCs w:val="24"/>
                      </w:rPr>
                      <w:t>OFFICIAL</w:t>
                    </w:r>
                  </w:p>
                </w:txbxContent>
              </v:textbox>
              <w10:wrap anchorx="page" anchory="page"/>
            </v:shape>
          </w:pict>
        </mc:Fallback>
      </mc:AlternateContent>
    </w:r>
    <w:r w:rsidR="00B53987">
      <w:t xml:space="preserve">Department of Health </w:t>
    </w:r>
    <w:r w:rsidR="004C1BCD">
      <w:t xml:space="preserve">and Aged Care </w:t>
    </w:r>
    <w:r w:rsidR="00B53987">
      <w:t xml:space="preserve">– </w:t>
    </w:r>
    <w:r w:rsidR="00B53987" w:rsidRPr="00DE3355">
      <w:t xml:space="preserve">Insert </w:t>
    </w:r>
    <w:r w:rsidR="00B53987">
      <w:t>fact sheet</w:t>
    </w:r>
    <w:r w:rsidR="00B53987" w:rsidRPr="00DE3355">
      <w:t xml:space="preserve"> title</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p w14:paraId="7693B254" w14:textId="77777777" w:rsidR="0082110E" w:rsidRDefault="0082110E"/>
  <w:p w14:paraId="65954428" w14:textId="77777777" w:rsidR="0082110E" w:rsidRDefault="0082110E"/>
  <w:p w14:paraId="4855179F" w14:textId="77777777" w:rsidR="00473E3F" w:rsidRDefault="00473E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DDA42" w14:textId="77777777" w:rsidR="00CA53EC" w:rsidRDefault="00CA53EC" w:rsidP="006B56BB">
      <w:r>
        <w:separator/>
      </w:r>
    </w:p>
    <w:p w14:paraId="34BADAFD" w14:textId="77777777" w:rsidR="00CA53EC" w:rsidRDefault="00CA53EC"/>
  </w:footnote>
  <w:footnote w:type="continuationSeparator" w:id="0">
    <w:p w14:paraId="0120275F" w14:textId="77777777" w:rsidR="00CA53EC" w:rsidRDefault="00CA53EC" w:rsidP="006B56BB">
      <w:r>
        <w:continuationSeparator/>
      </w:r>
    </w:p>
    <w:p w14:paraId="49931A63" w14:textId="77777777" w:rsidR="00CA53EC" w:rsidRDefault="00CA53EC"/>
  </w:footnote>
  <w:footnote w:type="continuationNotice" w:id="1">
    <w:p w14:paraId="56D142DB" w14:textId="77777777" w:rsidR="00CA53EC" w:rsidRDefault="00CA53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A9A57" w14:textId="0DB11D6B" w:rsidR="00DC7C03" w:rsidRDefault="006060A7">
    <w:pPr>
      <w:pStyle w:val="Header"/>
    </w:pPr>
    <w:r>
      <w:rPr>
        <w:noProof/>
      </w:rPr>
      <mc:AlternateContent>
        <mc:Choice Requires="wps">
          <w:drawing>
            <wp:anchor distT="0" distB="0" distL="0" distR="0" simplePos="0" relativeHeight="251668480" behindDoc="0" locked="0" layoutInCell="1" allowOverlap="1" wp14:anchorId="5EC24CB0" wp14:editId="67971702">
              <wp:simplePos x="635" y="635"/>
              <wp:positionH relativeFrom="page">
                <wp:align>center</wp:align>
              </wp:positionH>
              <wp:positionV relativeFrom="page">
                <wp:align>top</wp:align>
              </wp:positionV>
              <wp:extent cx="551815" cy="444500"/>
              <wp:effectExtent l="0" t="0" r="635" b="12700"/>
              <wp:wrapNone/>
              <wp:docPr id="1063660749"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5CA47A26" w14:textId="2CEEE07E" w:rsidR="006060A7" w:rsidRPr="006060A7" w:rsidRDefault="006060A7" w:rsidP="006060A7">
                          <w:pPr>
                            <w:spacing w:after="0"/>
                            <w:rPr>
                              <w:rFonts w:ascii="Calibri" w:eastAsia="Calibri" w:hAnsi="Calibri" w:cs="Calibri"/>
                              <w:noProof/>
                              <w:color w:val="FF0000"/>
                              <w:sz w:val="24"/>
                              <w:szCs w:val="24"/>
                            </w:rPr>
                          </w:pPr>
                          <w:r w:rsidRPr="006060A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C24CB0" id="_x0000_t202" coordsize="21600,21600" o:spt="202" path="m,l,21600r21600,l21600,xe">
              <v:stroke joinstyle="miter"/>
              <v:path gradientshapeok="t" o:connecttype="rect"/>
            </v:shapetype>
            <v:shape id="Text Box 11" o:spid="_x0000_s1026" type="#_x0000_t202" alt="OFFICIAL" style="position:absolute;margin-left:0;margin-top:0;width:43.45pt;height:3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" filled="f" stroked="f">
              <v:fill o:detectmouseclick="t"/>
              <v:textbox style="mso-fit-shape-to-text:t" inset="0,15pt,0,0">
                <w:txbxContent>
                  <w:p w14:paraId="5CA47A26" w14:textId="2CEEE07E" w:rsidR="006060A7" w:rsidRPr="006060A7" w:rsidRDefault="006060A7" w:rsidP="006060A7">
                    <w:pPr>
                      <w:spacing w:after="0"/>
                      <w:rPr>
                        <w:rFonts w:ascii="Calibri" w:eastAsia="Calibri" w:hAnsi="Calibri" w:cs="Calibri"/>
                        <w:noProof/>
                        <w:color w:val="FF0000"/>
                        <w:sz w:val="24"/>
                        <w:szCs w:val="24"/>
                      </w:rPr>
                    </w:pPr>
                    <w:r w:rsidRPr="006060A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A145C" w14:textId="6FB02C3F" w:rsidR="00DC7C03" w:rsidRDefault="006060A7">
    <w:pPr>
      <w:pStyle w:val="Header"/>
    </w:pPr>
    <w:r>
      <w:rPr>
        <w:noProof/>
      </w:rPr>
      <mc:AlternateContent>
        <mc:Choice Requires="wps">
          <w:drawing>
            <wp:anchor distT="0" distB="0" distL="0" distR="0" simplePos="0" relativeHeight="251669504" behindDoc="0" locked="0" layoutInCell="1" allowOverlap="1" wp14:anchorId="549E661F" wp14:editId="5A5CDB4A">
              <wp:simplePos x="635" y="635"/>
              <wp:positionH relativeFrom="page">
                <wp:align>center</wp:align>
              </wp:positionH>
              <wp:positionV relativeFrom="page">
                <wp:align>top</wp:align>
              </wp:positionV>
              <wp:extent cx="551815" cy="444500"/>
              <wp:effectExtent l="0" t="0" r="635" b="12700"/>
              <wp:wrapNone/>
              <wp:docPr id="1592814018"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045C76D9" w14:textId="1118A9AD" w:rsidR="006060A7" w:rsidRPr="006060A7" w:rsidRDefault="006060A7" w:rsidP="006060A7">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9E661F" id="_x0000_t202" coordsize="21600,21600" o:spt="202" path="m,l,21600r21600,l21600,xe">
              <v:stroke joinstyle="miter"/>
              <v:path gradientshapeok="t" o:connecttype="rect"/>
            </v:shapetype>
            <v:shape id="Text Box 12" o:spid="_x0000_s1027" type="#_x0000_t202" alt="OFFICIAL" style="position:absolute;margin-left:0;margin-top:0;width:43.45pt;height:3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" filled="f" stroked="f">
              <v:fill o:detectmouseclick="t"/>
              <v:textbox style="mso-fit-shape-to-text:t" inset="0,15pt,0,0">
                <w:txbxContent>
                  <w:p w14:paraId="045C76D9" w14:textId="1118A9AD" w:rsidR="006060A7" w:rsidRPr="006060A7" w:rsidRDefault="006060A7" w:rsidP="006060A7">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3B58" w14:textId="69518005" w:rsidR="007A3517" w:rsidRDefault="006060A7">
    <w:pPr>
      <w:pStyle w:val="Header"/>
    </w:pPr>
    <w:r>
      <w:rPr>
        <w:noProof/>
      </w:rPr>
      <mc:AlternateContent>
        <mc:Choice Requires="wps">
          <w:drawing>
            <wp:anchor distT="0" distB="0" distL="0" distR="0" simplePos="0" relativeHeight="251667456" behindDoc="0" locked="0" layoutInCell="1" allowOverlap="1" wp14:anchorId="76A91F1F" wp14:editId="4AE65713">
              <wp:simplePos x="635" y="635"/>
              <wp:positionH relativeFrom="page">
                <wp:align>center</wp:align>
              </wp:positionH>
              <wp:positionV relativeFrom="page">
                <wp:align>top</wp:align>
              </wp:positionV>
              <wp:extent cx="551815" cy="444500"/>
              <wp:effectExtent l="0" t="0" r="635" b="12700"/>
              <wp:wrapNone/>
              <wp:docPr id="1026516925"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36F6EBE0" w14:textId="1F589C7E" w:rsidR="006060A7" w:rsidRPr="006060A7" w:rsidRDefault="006060A7" w:rsidP="006060A7">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A91F1F" id="_x0000_t202" coordsize="21600,21600" o:spt="202" path="m,l,21600r21600,l21600,xe">
              <v:stroke joinstyle="miter"/>
              <v:path gradientshapeok="t" o:connecttype="rect"/>
            </v:shapetype>
            <v:shape id="Text Box 10" o:spid="_x0000_s1030" type="#_x0000_t202" alt="OFFICIAL" style="position:absolute;margin-left:0;margin-top:0;width:43.45pt;height:3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" filled="f" stroked="f">
              <v:fill o:detectmouseclick="t"/>
              <v:textbox style="mso-fit-shape-to-text:t" inset="0,15pt,0,0">
                <w:txbxContent>
                  <w:p w14:paraId="36F6EBE0" w14:textId="1F589C7E" w:rsidR="006060A7" w:rsidRPr="006060A7" w:rsidRDefault="006060A7" w:rsidP="006060A7">
                    <w:pPr>
                      <w:spacing w:after="0"/>
                      <w:rPr>
                        <w:rFonts w:ascii="Calibri" w:eastAsia="Calibri" w:hAnsi="Calibri" w:cs="Calibri"/>
                        <w:noProof/>
                        <w:color w:val="FF0000"/>
                        <w:sz w:val="24"/>
                        <w:szCs w:val="24"/>
                      </w:rPr>
                    </w:pPr>
                  </w:p>
                </w:txbxContent>
              </v:textbox>
              <w10:wrap anchorx="page" anchory="page"/>
            </v:shape>
          </w:pict>
        </mc:Fallback>
      </mc:AlternateContent>
    </w:r>
    <w:r w:rsidR="005765B1">
      <w:rPr>
        <w:noProof/>
      </w:rPr>
      <w:drawing>
        <wp:inline distT="0" distB="0" distL="0" distR="0" wp14:anchorId="26245968" wp14:editId="1E893A10">
          <wp:extent cx="3340735" cy="536575"/>
          <wp:effectExtent l="0" t="0" r="0" b="0"/>
          <wp:docPr id="1837621895" name="Picture 1" descr="De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621895" name="Picture 1" descr="De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735" cy="53657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8E03" w14:textId="11632539" w:rsidR="0082110E" w:rsidRDefault="006060A7" w:rsidP="003557C5">
    <w:pPr>
      <w:pStyle w:val="Headertext"/>
      <w:spacing w:after="180"/>
    </w:pPr>
    <w:r>
      <w:rPr>
        <w:noProof/>
      </w:rPr>
      <mc:AlternateContent>
        <mc:Choice Requires="wps">
          <w:drawing>
            <wp:anchor distT="0" distB="0" distL="0" distR="0" simplePos="0" relativeHeight="251671552" behindDoc="0" locked="0" layoutInCell="1" allowOverlap="1" wp14:anchorId="2397BA33" wp14:editId="17AE3083">
              <wp:simplePos x="635" y="635"/>
              <wp:positionH relativeFrom="page">
                <wp:align>center</wp:align>
              </wp:positionH>
              <wp:positionV relativeFrom="page">
                <wp:align>top</wp:align>
              </wp:positionV>
              <wp:extent cx="551815" cy="444500"/>
              <wp:effectExtent l="0" t="0" r="635" b="12700"/>
              <wp:wrapNone/>
              <wp:docPr id="1406903063"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35C299B4" w14:textId="6C9B6BF8" w:rsidR="006060A7" w:rsidRPr="006060A7" w:rsidRDefault="006060A7" w:rsidP="006060A7">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97BA33" id="_x0000_t202" coordsize="21600,21600" o:spt="202" path="m,l,21600r21600,l21600,xe">
              <v:stroke joinstyle="miter"/>
              <v:path gradientshapeok="t" o:connecttype="rect"/>
            </v:shapetype>
            <v:shape id="Text Box 14" o:spid="_x0000_s1032" type="#_x0000_t202" alt="OFFICIAL" style="position:absolute;left:0;text-align:left;margin-left:0;margin-top:0;width:43.45pt;height:3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" filled="f" stroked="f">
              <v:fill o:detectmouseclick="t"/>
              <v:textbox style="mso-fit-shape-to-text:t" inset="0,15pt,0,0">
                <w:txbxContent>
                  <w:p w14:paraId="35C299B4" w14:textId="6C9B6BF8" w:rsidR="006060A7" w:rsidRPr="006060A7" w:rsidRDefault="006060A7" w:rsidP="006060A7">
                    <w:pPr>
                      <w:spacing w:after="0"/>
                      <w:rPr>
                        <w:rFonts w:ascii="Calibri" w:eastAsia="Calibri" w:hAnsi="Calibri" w:cs="Calibri"/>
                        <w:noProof/>
                        <w:color w:val="FF0000"/>
                        <w:sz w:val="24"/>
                        <w:szCs w:val="24"/>
                      </w:rPr>
                    </w:pPr>
                  </w:p>
                </w:txbxContent>
              </v:textbox>
              <w10:wrap anchorx="page" anchory="page"/>
            </v:shape>
          </w:pict>
        </mc:Fallback>
      </mc:AlternateContent>
    </w:r>
  </w:p>
  <w:p w14:paraId="0BD13E54" w14:textId="77777777" w:rsidR="00473E3F" w:rsidRDefault="00473E3F" w:rsidP="007A3517">
    <w:pP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35B0" w14:textId="69FFC09D" w:rsidR="00B53987" w:rsidRDefault="006060A7">
    <w:pPr>
      <w:pStyle w:val="Header"/>
    </w:pPr>
    <w:r>
      <w:rPr>
        <w:noProof/>
        <w:lang w:eastAsia="en-AU"/>
      </w:rPr>
      <mc:AlternateContent>
        <mc:Choice Requires="wps">
          <w:drawing>
            <wp:anchor distT="0" distB="0" distL="0" distR="0" simplePos="0" relativeHeight="251670528" behindDoc="0" locked="0" layoutInCell="1" allowOverlap="1" wp14:anchorId="138D2FDD" wp14:editId="7AE42134">
              <wp:simplePos x="635" y="635"/>
              <wp:positionH relativeFrom="page">
                <wp:align>center</wp:align>
              </wp:positionH>
              <wp:positionV relativeFrom="page">
                <wp:align>top</wp:align>
              </wp:positionV>
              <wp:extent cx="551815" cy="444500"/>
              <wp:effectExtent l="0" t="0" r="635" b="12700"/>
              <wp:wrapNone/>
              <wp:docPr id="69925750"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6F0B76E1" w14:textId="25DC8888" w:rsidR="006060A7" w:rsidRPr="006060A7" w:rsidRDefault="006060A7" w:rsidP="006060A7">
                          <w:pPr>
                            <w:spacing w:after="0"/>
                            <w:rPr>
                              <w:rFonts w:ascii="Calibri" w:eastAsia="Calibri" w:hAnsi="Calibri" w:cs="Calibri"/>
                              <w:noProof/>
                              <w:color w:val="FF0000"/>
                              <w:sz w:val="24"/>
                              <w:szCs w:val="24"/>
                            </w:rPr>
                          </w:pPr>
                          <w:r w:rsidRPr="006060A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8D2FDD" id="_x0000_t202" coordsize="21600,21600" o:spt="202" path="m,l,21600r21600,l21600,xe">
              <v:stroke joinstyle="miter"/>
              <v:path gradientshapeok="t" o:connecttype="rect"/>
            </v:shapetype>
            <v:shape id="Text Box 13" o:spid="_x0000_s1033" type="#_x0000_t202" alt="OFFICIAL" style="position:absolute;margin-left:0;margin-top:0;width:43.45pt;height:3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" filled="f" stroked="f">
              <v:fill o:detectmouseclick="t"/>
              <v:textbox style="mso-fit-shape-to-text:t" inset="0,15pt,0,0">
                <w:txbxContent>
                  <w:p w14:paraId="6F0B76E1" w14:textId="25DC8888" w:rsidR="006060A7" w:rsidRPr="006060A7" w:rsidRDefault="006060A7" w:rsidP="006060A7">
                    <w:pPr>
                      <w:spacing w:after="0"/>
                      <w:rPr>
                        <w:rFonts w:ascii="Calibri" w:eastAsia="Calibri" w:hAnsi="Calibri" w:cs="Calibri"/>
                        <w:noProof/>
                        <w:color w:val="FF0000"/>
                        <w:sz w:val="24"/>
                        <w:szCs w:val="24"/>
                      </w:rPr>
                    </w:pPr>
                    <w:r w:rsidRPr="006060A7">
                      <w:rPr>
                        <w:rFonts w:ascii="Calibri" w:eastAsia="Calibri" w:hAnsi="Calibri" w:cs="Calibri"/>
                        <w:noProof/>
                        <w:color w:val="FF0000"/>
                        <w:sz w:val="24"/>
                        <w:szCs w:val="24"/>
                      </w:rPr>
                      <w:t>OFFICIAL</w:t>
                    </w:r>
                  </w:p>
                </w:txbxContent>
              </v:textbox>
              <w10:wrap anchorx="page" anchory="page"/>
            </v:shape>
          </w:pict>
        </mc:Fallback>
      </mc:AlternateContent>
    </w:r>
    <w:r w:rsidR="00B53987">
      <w:rPr>
        <w:noProof/>
        <w:lang w:eastAsia="en-AU"/>
      </w:rPr>
      <w:drawing>
        <wp:inline distT="0" distB="0" distL="0" distR="0" wp14:anchorId="6F2A983F" wp14:editId="501F9A67">
          <wp:extent cx="5759450" cy="941705"/>
          <wp:effectExtent l="0" t="0" r="6350" b="0"/>
          <wp:docPr id="46" name="Picture 4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159F61B7" w14:textId="77777777" w:rsidR="0082110E" w:rsidRDefault="0082110E"/>
  <w:p w14:paraId="34F08DF5" w14:textId="77777777" w:rsidR="0082110E" w:rsidRDefault="0082110E"/>
  <w:p w14:paraId="6FFA75CB" w14:textId="77777777" w:rsidR="00473E3F" w:rsidRDefault="00473E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F85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AD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63E420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AB005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4CA379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1A3F7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0F2883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B071ABC"/>
    <w:multiLevelType w:val="hybridMultilevel"/>
    <w:tmpl w:val="77FEAED6"/>
    <w:lvl w:ilvl="0" w:tplc="BBE494FE">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12776"/>
    <w:multiLevelType w:val="hybridMultilevel"/>
    <w:tmpl w:val="1706B672"/>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6B40B1C"/>
    <w:multiLevelType w:val="hybridMultilevel"/>
    <w:tmpl w:val="A4086D40"/>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F919E3"/>
    <w:multiLevelType w:val="hybridMultilevel"/>
    <w:tmpl w:val="B91038FE"/>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97314E"/>
    <w:multiLevelType w:val="hybridMultilevel"/>
    <w:tmpl w:val="67C45F50"/>
    <w:lvl w:ilvl="0" w:tplc="819E1B38">
      <w:start w:val="1"/>
      <w:numFmt w:val="bullet"/>
      <w:lvlText w:val=""/>
      <w:lvlJc w:val="left"/>
      <w:pPr>
        <w:ind w:left="720" w:hanging="360"/>
      </w:pPr>
      <w:rPr>
        <w:rFonts w:ascii="Symbol" w:hAnsi="Symbol" w:hint="default"/>
        <w:color w:val="358189" w:themeColor="accent2"/>
        <w:spacing w:val="0"/>
        <w:w w:val="1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27016222">
    <w:abstractNumId w:val="7"/>
  </w:num>
  <w:num w:numId="2" w16cid:durableId="412318919">
    <w:abstractNumId w:val="18"/>
  </w:num>
  <w:num w:numId="3" w16cid:durableId="1991517923">
    <w:abstractNumId w:val="23"/>
  </w:num>
  <w:num w:numId="4" w16cid:durableId="342514219">
    <w:abstractNumId w:val="8"/>
  </w:num>
  <w:num w:numId="5" w16cid:durableId="260066198">
    <w:abstractNumId w:val="8"/>
    <w:lvlOverride w:ilvl="0">
      <w:startOverride w:val="1"/>
    </w:lvlOverride>
  </w:num>
  <w:num w:numId="6" w16cid:durableId="1182936260">
    <w:abstractNumId w:val="9"/>
  </w:num>
  <w:num w:numId="7" w16cid:durableId="405568033">
    <w:abstractNumId w:val="16"/>
  </w:num>
  <w:num w:numId="8" w16cid:durableId="1843354104">
    <w:abstractNumId w:val="22"/>
  </w:num>
  <w:num w:numId="9" w16cid:durableId="1377857349">
    <w:abstractNumId w:val="5"/>
  </w:num>
  <w:num w:numId="10" w16cid:durableId="1386488767">
    <w:abstractNumId w:val="4"/>
  </w:num>
  <w:num w:numId="11" w16cid:durableId="293096111">
    <w:abstractNumId w:val="3"/>
  </w:num>
  <w:num w:numId="12" w16cid:durableId="1204753711">
    <w:abstractNumId w:val="2"/>
  </w:num>
  <w:num w:numId="13" w16cid:durableId="2083331463">
    <w:abstractNumId w:val="6"/>
  </w:num>
  <w:num w:numId="14" w16cid:durableId="2048605379">
    <w:abstractNumId w:val="1"/>
  </w:num>
  <w:num w:numId="15" w16cid:durableId="348413249">
    <w:abstractNumId w:val="0"/>
  </w:num>
  <w:num w:numId="16" w16cid:durableId="1605570908">
    <w:abstractNumId w:val="25"/>
  </w:num>
  <w:num w:numId="17" w16cid:durableId="1526481870">
    <w:abstractNumId w:val="10"/>
  </w:num>
  <w:num w:numId="18" w16cid:durableId="1798720075">
    <w:abstractNumId w:val="13"/>
  </w:num>
  <w:num w:numId="19" w16cid:durableId="47341239">
    <w:abstractNumId w:val="15"/>
  </w:num>
  <w:num w:numId="20" w16cid:durableId="261379575">
    <w:abstractNumId w:val="10"/>
  </w:num>
  <w:num w:numId="21" w16cid:durableId="936712494">
    <w:abstractNumId w:val="15"/>
  </w:num>
  <w:num w:numId="22" w16cid:durableId="822236097">
    <w:abstractNumId w:val="25"/>
  </w:num>
  <w:num w:numId="23" w16cid:durableId="1292052779">
    <w:abstractNumId w:val="18"/>
  </w:num>
  <w:num w:numId="24" w16cid:durableId="2056193510">
    <w:abstractNumId w:val="23"/>
  </w:num>
  <w:num w:numId="25" w16cid:durableId="1326322691">
    <w:abstractNumId w:val="8"/>
  </w:num>
  <w:num w:numId="26" w16cid:durableId="1651012059">
    <w:abstractNumId w:val="17"/>
  </w:num>
  <w:num w:numId="27" w16cid:durableId="1124036246">
    <w:abstractNumId w:val="11"/>
  </w:num>
  <w:num w:numId="28" w16cid:durableId="1780641881">
    <w:abstractNumId w:val="21"/>
  </w:num>
  <w:num w:numId="29" w16cid:durableId="443887842">
    <w:abstractNumId w:val="12"/>
  </w:num>
  <w:num w:numId="30" w16cid:durableId="1446342520">
    <w:abstractNumId w:val="10"/>
  </w:num>
  <w:num w:numId="31" w16cid:durableId="1323662289">
    <w:abstractNumId w:val="20"/>
  </w:num>
  <w:num w:numId="32" w16cid:durableId="238753333">
    <w:abstractNumId w:val="14"/>
  </w:num>
  <w:num w:numId="33" w16cid:durableId="772165583">
    <w:abstractNumId w:val="24"/>
  </w:num>
  <w:num w:numId="34" w16cid:durableId="18721061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B4"/>
    <w:rsid w:val="00005712"/>
    <w:rsid w:val="000076EA"/>
    <w:rsid w:val="00007FD8"/>
    <w:rsid w:val="000117F8"/>
    <w:rsid w:val="00013488"/>
    <w:rsid w:val="0001460F"/>
    <w:rsid w:val="00014A0E"/>
    <w:rsid w:val="00014A4C"/>
    <w:rsid w:val="00022629"/>
    <w:rsid w:val="00024F38"/>
    <w:rsid w:val="00026139"/>
    <w:rsid w:val="00027601"/>
    <w:rsid w:val="000305C2"/>
    <w:rsid w:val="00031B2A"/>
    <w:rsid w:val="00033321"/>
    <w:rsid w:val="000338E5"/>
    <w:rsid w:val="00033ECC"/>
    <w:rsid w:val="0003422F"/>
    <w:rsid w:val="0003795B"/>
    <w:rsid w:val="00042638"/>
    <w:rsid w:val="00046FF0"/>
    <w:rsid w:val="0004765F"/>
    <w:rsid w:val="00050176"/>
    <w:rsid w:val="00050342"/>
    <w:rsid w:val="00050669"/>
    <w:rsid w:val="00050881"/>
    <w:rsid w:val="00050F84"/>
    <w:rsid w:val="00053237"/>
    <w:rsid w:val="00053F73"/>
    <w:rsid w:val="00056068"/>
    <w:rsid w:val="0006119E"/>
    <w:rsid w:val="00061FDA"/>
    <w:rsid w:val="00067456"/>
    <w:rsid w:val="000704F9"/>
    <w:rsid w:val="00071506"/>
    <w:rsid w:val="0007154F"/>
    <w:rsid w:val="0007156E"/>
    <w:rsid w:val="00073BB3"/>
    <w:rsid w:val="00075065"/>
    <w:rsid w:val="00075C82"/>
    <w:rsid w:val="00081AB1"/>
    <w:rsid w:val="000837C7"/>
    <w:rsid w:val="00090316"/>
    <w:rsid w:val="00091002"/>
    <w:rsid w:val="00091472"/>
    <w:rsid w:val="00093420"/>
    <w:rsid w:val="00093905"/>
    <w:rsid w:val="00093981"/>
    <w:rsid w:val="00094134"/>
    <w:rsid w:val="000A0F3A"/>
    <w:rsid w:val="000A2C9E"/>
    <w:rsid w:val="000A7CE8"/>
    <w:rsid w:val="000B067A"/>
    <w:rsid w:val="000B1540"/>
    <w:rsid w:val="000B1E53"/>
    <w:rsid w:val="000B33FD"/>
    <w:rsid w:val="000B4ABA"/>
    <w:rsid w:val="000B521E"/>
    <w:rsid w:val="000B6E20"/>
    <w:rsid w:val="000B7077"/>
    <w:rsid w:val="000C1693"/>
    <w:rsid w:val="000C2E12"/>
    <w:rsid w:val="000C4787"/>
    <w:rsid w:val="000C4B16"/>
    <w:rsid w:val="000C50C3"/>
    <w:rsid w:val="000C5E14"/>
    <w:rsid w:val="000C6A12"/>
    <w:rsid w:val="000C77DB"/>
    <w:rsid w:val="000C7896"/>
    <w:rsid w:val="000D0370"/>
    <w:rsid w:val="000D21F6"/>
    <w:rsid w:val="000D3C6C"/>
    <w:rsid w:val="000D3F4E"/>
    <w:rsid w:val="000D4500"/>
    <w:rsid w:val="000D4884"/>
    <w:rsid w:val="000D706A"/>
    <w:rsid w:val="000D7AEA"/>
    <w:rsid w:val="000E2C66"/>
    <w:rsid w:val="000E406C"/>
    <w:rsid w:val="000F0189"/>
    <w:rsid w:val="000F123C"/>
    <w:rsid w:val="000F1A43"/>
    <w:rsid w:val="000F2E00"/>
    <w:rsid w:val="000F2FED"/>
    <w:rsid w:val="000F3FDB"/>
    <w:rsid w:val="000F6E8C"/>
    <w:rsid w:val="00104D04"/>
    <w:rsid w:val="001050EB"/>
    <w:rsid w:val="0010616D"/>
    <w:rsid w:val="00110478"/>
    <w:rsid w:val="0011191F"/>
    <w:rsid w:val="00112129"/>
    <w:rsid w:val="00112966"/>
    <w:rsid w:val="00115314"/>
    <w:rsid w:val="0011711B"/>
    <w:rsid w:val="00117F8A"/>
    <w:rsid w:val="00120EBC"/>
    <w:rsid w:val="00121B9B"/>
    <w:rsid w:val="00122ADC"/>
    <w:rsid w:val="00124E56"/>
    <w:rsid w:val="00125222"/>
    <w:rsid w:val="00130F59"/>
    <w:rsid w:val="0013137E"/>
    <w:rsid w:val="00132881"/>
    <w:rsid w:val="00133093"/>
    <w:rsid w:val="00133EC0"/>
    <w:rsid w:val="00141CE5"/>
    <w:rsid w:val="0014245C"/>
    <w:rsid w:val="00142624"/>
    <w:rsid w:val="00144908"/>
    <w:rsid w:val="00156D96"/>
    <w:rsid w:val="001571C7"/>
    <w:rsid w:val="00161094"/>
    <w:rsid w:val="001623D8"/>
    <w:rsid w:val="0016507C"/>
    <w:rsid w:val="0017076D"/>
    <w:rsid w:val="0017117E"/>
    <w:rsid w:val="00172276"/>
    <w:rsid w:val="00175EFF"/>
    <w:rsid w:val="0017665C"/>
    <w:rsid w:val="00177AD2"/>
    <w:rsid w:val="001812AE"/>
    <w:rsid w:val="001815A8"/>
    <w:rsid w:val="00181E53"/>
    <w:rsid w:val="001840FA"/>
    <w:rsid w:val="00185EE0"/>
    <w:rsid w:val="00190079"/>
    <w:rsid w:val="0019229D"/>
    <w:rsid w:val="0019527A"/>
    <w:rsid w:val="001957F4"/>
    <w:rsid w:val="0019622E"/>
    <w:rsid w:val="001966A7"/>
    <w:rsid w:val="001A45DB"/>
    <w:rsid w:val="001A4627"/>
    <w:rsid w:val="001A4979"/>
    <w:rsid w:val="001B0DAD"/>
    <w:rsid w:val="001B15D3"/>
    <w:rsid w:val="001B3443"/>
    <w:rsid w:val="001B5DFD"/>
    <w:rsid w:val="001B6A17"/>
    <w:rsid w:val="001C0326"/>
    <w:rsid w:val="001C192F"/>
    <w:rsid w:val="001C3C42"/>
    <w:rsid w:val="001C5F68"/>
    <w:rsid w:val="001D592F"/>
    <w:rsid w:val="001D7869"/>
    <w:rsid w:val="001E21B1"/>
    <w:rsid w:val="001F0221"/>
    <w:rsid w:val="001F1260"/>
    <w:rsid w:val="001F18DD"/>
    <w:rsid w:val="001F7D45"/>
    <w:rsid w:val="002026CD"/>
    <w:rsid w:val="002033FC"/>
    <w:rsid w:val="002044BB"/>
    <w:rsid w:val="00210B09"/>
    <w:rsid w:val="00210C9E"/>
    <w:rsid w:val="00210CF8"/>
    <w:rsid w:val="00211840"/>
    <w:rsid w:val="002147A8"/>
    <w:rsid w:val="002168C0"/>
    <w:rsid w:val="00220E5F"/>
    <w:rsid w:val="00220F60"/>
    <w:rsid w:val="002212B5"/>
    <w:rsid w:val="002256AD"/>
    <w:rsid w:val="00226668"/>
    <w:rsid w:val="00232BE8"/>
    <w:rsid w:val="00233809"/>
    <w:rsid w:val="002345C1"/>
    <w:rsid w:val="00240046"/>
    <w:rsid w:val="00243D4B"/>
    <w:rsid w:val="002441E3"/>
    <w:rsid w:val="00246B9B"/>
    <w:rsid w:val="0024797F"/>
    <w:rsid w:val="0025119E"/>
    <w:rsid w:val="00251269"/>
    <w:rsid w:val="0025299B"/>
    <w:rsid w:val="002535C0"/>
    <w:rsid w:val="00253CC0"/>
    <w:rsid w:val="00254802"/>
    <w:rsid w:val="00256177"/>
    <w:rsid w:val="002579FE"/>
    <w:rsid w:val="00260552"/>
    <w:rsid w:val="0026311C"/>
    <w:rsid w:val="00264FD6"/>
    <w:rsid w:val="00265E99"/>
    <w:rsid w:val="0026668C"/>
    <w:rsid w:val="00266AC1"/>
    <w:rsid w:val="0027178C"/>
    <w:rsid w:val="002719FA"/>
    <w:rsid w:val="00272668"/>
    <w:rsid w:val="0027330B"/>
    <w:rsid w:val="00277A3A"/>
    <w:rsid w:val="002803AD"/>
    <w:rsid w:val="00282052"/>
    <w:rsid w:val="0028262C"/>
    <w:rsid w:val="002831A3"/>
    <w:rsid w:val="00283D6E"/>
    <w:rsid w:val="00284DC5"/>
    <w:rsid w:val="0028519E"/>
    <w:rsid w:val="002856A5"/>
    <w:rsid w:val="00285BCB"/>
    <w:rsid w:val="002872ED"/>
    <w:rsid w:val="002905C2"/>
    <w:rsid w:val="00295AF2"/>
    <w:rsid w:val="00295C91"/>
    <w:rsid w:val="00296BBC"/>
    <w:rsid w:val="00297151"/>
    <w:rsid w:val="002A59A7"/>
    <w:rsid w:val="002B20E6"/>
    <w:rsid w:val="002B26DB"/>
    <w:rsid w:val="002B38B3"/>
    <w:rsid w:val="002B42A3"/>
    <w:rsid w:val="002B5AD9"/>
    <w:rsid w:val="002C0CDD"/>
    <w:rsid w:val="002C183E"/>
    <w:rsid w:val="002C223A"/>
    <w:rsid w:val="002C37D1"/>
    <w:rsid w:val="002C38C4"/>
    <w:rsid w:val="002E1A1D"/>
    <w:rsid w:val="002E2052"/>
    <w:rsid w:val="002E39A4"/>
    <w:rsid w:val="002E4081"/>
    <w:rsid w:val="002E5B78"/>
    <w:rsid w:val="002E6FE1"/>
    <w:rsid w:val="002F0F93"/>
    <w:rsid w:val="002F3AE3"/>
    <w:rsid w:val="002F65C0"/>
    <w:rsid w:val="002F7CAD"/>
    <w:rsid w:val="003030C0"/>
    <w:rsid w:val="00303D9F"/>
    <w:rsid w:val="0030464B"/>
    <w:rsid w:val="0030786C"/>
    <w:rsid w:val="0031034B"/>
    <w:rsid w:val="00316EFE"/>
    <w:rsid w:val="00317C3E"/>
    <w:rsid w:val="00320038"/>
    <w:rsid w:val="003227E2"/>
    <w:rsid w:val="003233DE"/>
    <w:rsid w:val="00324304"/>
    <w:rsid w:val="0032466B"/>
    <w:rsid w:val="00330517"/>
    <w:rsid w:val="00332930"/>
    <w:rsid w:val="003330EB"/>
    <w:rsid w:val="0033682A"/>
    <w:rsid w:val="00336B40"/>
    <w:rsid w:val="00337EDC"/>
    <w:rsid w:val="0034012E"/>
    <w:rsid w:val="003415FD"/>
    <w:rsid w:val="0034271F"/>
    <w:rsid w:val="003429F0"/>
    <w:rsid w:val="003451F4"/>
    <w:rsid w:val="00345517"/>
    <w:rsid w:val="00345A82"/>
    <w:rsid w:val="0035097A"/>
    <w:rsid w:val="00352927"/>
    <w:rsid w:val="003540A4"/>
    <w:rsid w:val="003547C0"/>
    <w:rsid w:val="003557C5"/>
    <w:rsid w:val="00357687"/>
    <w:rsid w:val="00357BCC"/>
    <w:rsid w:val="00360E4E"/>
    <w:rsid w:val="00363D8B"/>
    <w:rsid w:val="00364FB5"/>
    <w:rsid w:val="00370AAA"/>
    <w:rsid w:val="00374CF5"/>
    <w:rsid w:val="00375809"/>
    <w:rsid w:val="00375F77"/>
    <w:rsid w:val="00381ABF"/>
    <w:rsid w:val="00381BBE"/>
    <w:rsid w:val="00382903"/>
    <w:rsid w:val="003846FF"/>
    <w:rsid w:val="003857D4"/>
    <w:rsid w:val="0038586D"/>
    <w:rsid w:val="00385AD4"/>
    <w:rsid w:val="00386E01"/>
    <w:rsid w:val="00387924"/>
    <w:rsid w:val="00391B3B"/>
    <w:rsid w:val="00391BA3"/>
    <w:rsid w:val="0039384D"/>
    <w:rsid w:val="00395C23"/>
    <w:rsid w:val="003A2C82"/>
    <w:rsid w:val="003A2E4F"/>
    <w:rsid w:val="003A4438"/>
    <w:rsid w:val="003A5013"/>
    <w:rsid w:val="003A5078"/>
    <w:rsid w:val="003A62DD"/>
    <w:rsid w:val="003A7369"/>
    <w:rsid w:val="003A7753"/>
    <w:rsid w:val="003A775A"/>
    <w:rsid w:val="003B0020"/>
    <w:rsid w:val="003B213A"/>
    <w:rsid w:val="003B2DD6"/>
    <w:rsid w:val="003B43AD"/>
    <w:rsid w:val="003B602F"/>
    <w:rsid w:val="003C0FEC"/>
    <w:rsid w:val="003C11FC"/>
    <w:rsid w:val="003C1C9C"/>
    <w:rsid w:val="003C2AC8"/>
    <w:rsid w:val="003D033A"/>
    <w:rsid w:val="003D17AD"/>
    <w:rsid w:val="003D17F9"/>
    <w:rsid w:val="003D2D88"/>
    <w:rsid w:val="003D41EA"/>
    <w:rsid w:val="003D4850"/>
    <w:rsid w:val="003D535A"/>
    <w:rsid w:val="003D58A7"/>
    <w:rsid w:val="003E3010"/>
    <w:rsid w:val="003E3F3E"/>
    <w:rsid w:val="003E5265"/>
    <w:rsid w:val="003E5BC1"/>
    <w:rsid w:val="003E7E3F"/>
    <w:rsid w:val="003F0399"/>
    <w:rsid w:val="003F0955"/>
    <w:rsid w:val="003F1D68"/>
    <w:rsid w:val="003F48FC"/>
    <w:rsid w:val="003F5F4D"/>
    <w:rsid w:val="003F646F"/>
    <w:rsid w:val="003F69EE"/>
    <w:rsid w:val="0040030D"/>
    <w:rsid w:val="00400F00"/>
    <w:rsid w:val="00403D9A"/>
    <w:rsid w:val="00404F8B"/>
    <w:rsid w:val="004051E9"/>
    <w:rsid w:val="00405256"/>
    <w:rsid w:val="00406BDF"/>
    <w:rsid w:val="00410031"/>
    <w:rsid w:val="004151DF"/>
    <w:rsid w:val="004153F1"/>
    <w:rsid w:val="00415C81"/>
    <w:rsid w:val="00416028"/>
    <w:rsid w:val="00423782"/>
    <w:rsid w:val="00430564"/>
    <w:rsid w:val="0043182F"/>
    <w:rsid w:val="00432378"/>
    <w:rsid w:val="00433B43"/>
    <w:rsid w:val="00440D65"/>
    <w:rsid w:val="0044320C"/>
    <w:rsid w:val="004435E6"/>
    <w:rsid w:val="004452D5"/>
    <w:rsid w:val="00447957"/>
    <w:rsid w:val="00447E31"/>
    <w:rsid w:val="00452400"/>
    <w:rsid w:val="00452BB6"/>
    <w:rsid w:val="004538B2"/>
    <w:rsid w:val="00453923"/>
    <w:rsid w:val="00454B9B"/>
    <w:rsid w:val="00457858"/>
    <w:rsid w:val="004606EA"/>
    <w:rsid w:val="00460B0B"/>
    <w:rsid w:val="00461023"/>
    <w:rsid w:val="004613F0"/>
    <w:rsid w:val="00462D88"/>
    <w:rsid w:val="00462FAC"/>
    <w:rsid w:val="00464631"/>
    <w:rsid w:val="00464B79"/>
    <w:rsid w:val="00467BBF"/>
    <w:rsid w:val="00470695"/>
    <w:rsid w:val="00472A4C"/>
    <w:rsid w:val="00473DA6"/>
    <w:rsid w:val="00473E3F"/>
    <w:rsid w:val="00480241"/>
    <w:rsid w:val="0048593C"/>
    <w:rsid w:val="004867E2"/>
    <w:rsid w:val="004929A9"/>
    <w:rsid w:val="004A0745"/>
    <w:rsid w:val="004A4BF4"/>
    <w:rsid w:val="004A5616"/>
    <w:rsid w:val="004A6C62"/>
    <w:rsid w:val="004A78D9"/>
    <w:rsid w:val="004B24D6"/>
    <w:rsid w:val="004B4FFD"/>
    <w:rsid w:val="004C1BCD"/>
    <w:rsid w:val="004C6BCF"/>
    <w:rsid w:val="004D58BF"/>
    <w:rsid w:val="004E35C9"/>
    <w:rsid w:val="004E4335"/>
    <w:rsid w:val="004E78E2"/>
    <w:rsid w:val="004F13EE"/>
    <w:rsid w:val="004F2022"/>
    <w:rsid w:val="004F4350"/>
    <w:rsid w:val="004F7C05"/>
    <w:rsid w:val="00501C94"/>
    <w:rsid w:val="0050339F"/>
    <w:rsid w:val="00506432"/>
    <w:rsid w:val="00506E82"/>
    <w:rsid w:val="00507236"/>
    <w:rsid w:val="00514BD7"/>
    <w:rsid w:val="0052051D"/>
    <w:rsid w:val="005278FB"/>
    <w:rsid w:val="005335F9"/>
    <w:rsid w:val="005362E2"/>
    <w:rsid w:val="0053710E"/>
    <w:rsid w:val="00540AF5"/>
    <w:rsid w:val="00541662"/>
    <w:rsid w:val="00545EE6"/>
    <w:rsid w:val="00553A06"/>
    <w:rsid w:val="005545C4"/>
    <w:rsid w:val="005550E7"/>
    <w:rsid w:val="005564FB"/>
    <w:rsid w:val="00556698"/>
    <w:rsid w:val="005572C7"/>
    <w:rsid w:val="00562647"/>
    <w:rsid w:val="00562979"/>
    <w:rsid w:val="005650ED"/>
    <w:rsid w:val="005702D6"/>
    <w:rsid w:val="00575754"/>
    <w:rsid w:val="005765B1"/>
    <w:rsid w:val="00581FBA"/>
    <w:rsid w:val="0058205C"/>
    <w:rsid w:val="00585309"/>
    <w:rsid w:val="00591D16"/>
    <w:rsid w:val="00591E20"/>
    <w:rsid w:val="00592FC5"/>
    <w:rsid w:val="00594ECC"/>
    <w:rsid w:val="005950AF"/>
    <w:rsid w:val="00595408"/>
    <w:rsid w:val="00595E84"/>
    <w:rsid w:val="005973E6"/>
    <w:rsid w:val="005A0C59"/>
    <w:rsid w:val="005A23BD"/>
    <w:rsid w:val="005A48EB"/>
    <w:rsid w:val="005A6CFB"/>
    <w:rsid w:val="005B4167"/>
    <w:rsid w:val="005C2217"/>
    <w:rsid w:val="005C3913"/>
    <w:rsid w:val="005C5A73"/>
    <w:rsid w:val="005C5AEB"/>
    <w:rsid w:val="005D032E"/>
    <w:rsid w:val="005D39B8"/>
    <w:rsid w:val="005D55F2"/>
    <w:rsid w:val="005E0A3F"/>
    <w:rsid w:val="005E3B7D"/>
    <w:rsid w:val="005E6883"/>
    <w:rsid w:val="005E772F"/>
    <w:rsid w:val="005F1FAD"/>
    <w:rsid w:val="005F4ECA"/>
    <w:rsid w:val="0060024C"/>
    <w:rsid w:val="00602CF1"/>
    <w:rsid w:val="006041BE"/>
    <w:rsid w:val="0060424E"/>
    <w:rsid w:val="006043C7"/>
    <w:rsid w:val="00604574"/>
    <w:rsid w:val="006060A7"/>
    <w:rsid w:val="00606D59"/>
    <w:rsid w:val="006121C9"/>
    <w:rsid w:val="00612D57"/>
    <w:rsid w:val="00622EA1"/>
    <w:rsid w:val="00624B52"/>
    <w:rsid w:val="00626828"/>
    <w:rsid w:val="00630794"/>
    <w:rsid w:val="00631DF4"/>
    <w:rsid w:val="00634175"/>
    <w:rsid w:val="006408AC"/>
    <w:rsid w:val="00646C46"/>
    <w:rsid w:val="006511B6"/>
    <w:rsid w:val="0065346D"/>
    <w:rsid w:val="0065644C"/>
    <w:rsid w:val="00656A88"/>
    <w:rsid w:val="00657997"/>
    <w:rsid w:val="00657FF8"/>
    <w:rsid w:val="00660330"/>
    <w:rsid w:val="00660D63"/>
    <w:rsid w:val="00670D99"/>
    <w:rsid w:val="00670E2B"/>
    <w:rsid w:val="006713ED"/>
    <w:rsid w:val="006734BB"/>
    <w:rsid w:val="0067697A"/>
    <w:rsid w:val="006821EB"/>
    <w:rsid w:val="0068336A"/>
    <w:rsid w:val="00684AA7"/>
    <w:rsid w:val="00685740"/>
    <w:rsid w:val="00687E95"/>
    <w:rsid w:val="00696E97"/>
    <w:rsid w:val="006A0707"/>
    <w:rsid w:val="006A3006"/>
    <w:rsid w:val="006A5CED"/>
    <w:rsid w:val="006B09FD"/>
    <w:rsid w:val="006B0C57"/>
    <w:rsid w:val="006B125F"/>
    <w:rsid w:val="006B15E7"/>
    <w:rsid w:val="006B2286"/>
    <w:rsid w:val="006B56BB"/>
    <w:rsid w:val="006B782E"/>
    <w:rsid w:val="006B79A5"/>
    <w:rsid w:val="006C04C1"/>
    <w:rsid w:val="006C3298"/>
    <w:rsid w:val="006C7007"/>
    <w:rsid w:val="006C77A8"/>
    <w:rsid w:val="006D037F"/>
    <w:rsid w:val="006D290A"/>
    <w:rsid w:val="006D4098"/>
    <w:rsid w:val="006D6743"/>
    <w:rsid w:val="006D7681"/>
    <w:rsid w:val="006D7B2E"/>
    <w:rsid w:val="006D7E1C"/>
    <w:rsid w:val="006E02EA"/>
    <w:rsid w:val="006E050B"/>
    <w:rsid w:val="006E0968"/>
    <w:rsid w:val="006E20C0"/>
    <w:rsid w:val="006E230E"/>
    <w:rsid w:val="006E2AF6"/>
    <w:rsid w:val="006F17EB"/>
    <w:rsid w:val="00701275"/>
    <w:rsid w:val="007059B8"/>
    <w:rsid w:val="0070664F"/>
    <w:rsid w:val="00707F56"/>
    <w:rsid w:val="00713558"/>
    <w:rsid w:val="0071648A"/>
    <w:rsid w:val="007175BA"/>
    <w:rsid w:val="00720D08"/>
    <w:rsid w:val="007263B9"/>
    <w:rsid w:val="0072747E"/>
    <w:rsid w:val="007278D3"/>
    <w:rsid w:val="007334F8"/>
    <w:rsid w:val="007339CD"/>
    <w:rsid w:val="007359D8"/>
    <w:rsid w:val="007362D4"/>
    <w:rsid w:val="00741208"/>
    <w:rsid w:val="00744504"/>
    <w:rsid w:val="0074588D"/>
    <w:rsid w:val="007517B4"/>
    <w:rsid w:val="00752397"/>
    <w:rsid w:val="00754CEE"/>
    <w:rsid w:val="007629E6"/>
    <w:rsid w:val="00766646"/>
    <w:rsid w:val="0076672A"/>
    <w:rsid w:val="00772219"/>
    <w:rsid w:val="00775E45"/>
    <w:rsid w:val="00775ED1"/>
    <w:rsid w:val="00776660"/>
    <w:rsid w:val="00776E74"/>
    <w:rsid w:val="00781B21"/>
    <w:rsid w:val="00785169"/>
    <w:rsid w:val="007954AB"/>
    <w:rsid w:val="00797F59"/>
    <w:rsid w:val="007A14C5"/>
    <w:rsid w:val="007A3517"/>
    <w:rsid w:val="007A38BD"/>
    <w:rsid w:val="007A4A10"/>
    <w:rsid w:val="007A5C8F"/>
    <w:rsid w:val="007B1760"/>
    <w:rsid w:val="007B4F03"/>
    <w:rsid w:val="007B6584"/>
    <w:rsid w:val="007B7195"/>
    <w:rsid w:val="007B7DAA"/>
    <w:rsid w:val="007C1FDC"/>
    <w:rsid w:val="007C36C1"/>
    <w:rsid w:val="007C6D9C"/>
    <w:rsid w:val="007C7DDB"/>
    <w:rsid w:val="007D2CC7"/>
    <w:rsid w:val="007D673D"/>
    <w:rsid w:val="007E0FB8"/>
    <w:rsid w:val="007E2749"/>
    <w:rsid w:val="007E4D09"/>
    <w:rsid w:val="007F2220"/>
    <w:rsid w:val="007F231A"/>
    <w:rsid w:val="007F4B3E"/>
    <w:rsid w:val="008011B1"/>
    <w:rsid w:val="00804958"/>
    <w:rsid w:val="00805057"/>
    <w:rsid w:val="008127AF"/>
    <w:rsid w:val="00812B46"/>
    <w:rsid w:val="00813C55"/>
    <w:rsid w:val="00815700"/>
    <w:rsid w:val="0082110E"/>
    <w:rsid w:val="0082246B"/>
    <w:rsid w:val="008264EB"/>
    <w:rsid w:val="00826B8F"/>
    <w:rsid w:val="00831E8A"/>
    <w:rsid w:val="00835C76"/>
    <w:rsid w:val="008376E2"/>
    <w:rsid w:val="00843049"/>
    <w:rsid w:val="00843A08"/>
    <w:rsid w:val="0085209B"/>
    <w:rsid w:val="00852BF3"/>
    <w:rsid w:val="00856316"/>
    <w:rsid w:val="00856B66"/>
    <w:rsid w:val="008571B7"/>
    <w:rsid w:val="008601AC"/>
    <w:rsid w:val="00861A5F"/>
    <w:rsid w:val="00863044"/>
    <w:rsid w:val="008635BB"/>
    <w:rsid w:val="008644AD"/>
    <w:rsid w:val="00865735"/>
    <w:rsid w:val="00865AD4"/>
    <w:rsid w:val="00865DDB"/>
    <w:rsid w:val="00867538"/>
    <w:rsid w:val="00873D90"/>
    <w:rsid w:val="00873FC8"/>
    <w:rsid w:val="00875188"/>
    <w:rsid w:val="008836C2"/>
    <w:rsid w:val="00884C63"/>
    <w:rsid w:val="0088525A"/>
    <w:rsid w:val="00885908"/>
    <w:rsid w:val="008864B7"/>
    <w:rsid w:val="00886816"/>
    <w:rsid w:val="00894D7C"/>
    <w:rsid w:val="008952D5"/>
    <w:rsid w:val="0089677E"/>
    <w:rsid w:val="008A02AA"/>
    <w:rsid w:val="008A7438"/>
    <w:rsid w:val="008B1334"/>
    <w:rsid w:val="008B16E9"/>
    <w:rsid w:val="008B25C7"/>
    <w:rsid w:val="008B74FB"/>
    <w:rsid w:val="008C0278"/>
    <w:rsid w:val="008C24E9"/>
    <w:rsid w:val="008C43AA"/>
    <w:rsid w:val="008C4636"/>
    <w:rsid w:val="008D0533"/>
    <w:rsid w:val="008D05F9"/>
    <w:rsid w:val="008D23CF"/>
    <w:rsid w:val="008D256F"/>
    <w:rsid w:val="008D3708"/>
    <w:rsid w:val="008D38D3"/>
    <w:rsid w:val="008D42CB"/>
    <w:rsid w:val="008D48C9"/>
    <w:rsid w:val="008D6381"/>
    <w:rsid w:val="008D6E86"/>
    <w:rsid w:val="008E0C77"/>
    <w:rsid w:val="008E625F"/>
    <w:rsid w:val="008F264D"/>
    <w:rsid w:val="008F5516"/>
    <w:rsid w:val="008F5EA3"/>
    <w:rsid w:val="008F6686"/>
    <w:rsid w:val="009032C8"/>
    <w:rsid w:val="009040E9"/>
    <w:rsid w:val="00905531"/>
    <w:rsid w:val="009074E1"/>
    <w:rsid w:val="009112F7"/>
    <w:rsid w:val="009122AF"/>
    <w:rsid w:val="00912A07"/>
    <w:rsid w:val="00912D54"/>
    <w:rsid w:val="0091389F"/>
    <w:rsid w:val="00915988"/>
    <w:rsid w:val="009208F7"/>
    <w:rsid w:val="00921649"/>
    <w:rsid w:val="00922261"/>
    <w:rsid w:val="00922517"/>
    <w:rsid w:val="00922722"/>
    <w:rsid w:val="009231A3"/>
    <w:rsid w:val="009261E6"/>
    <w:rsid w:val="009268E1"/>
    <w:rsid w:val="00926F70"/>
    <w:rsid w:val="009271EE"/>
    <w:rsid w:val="0093224B"/>
    <w:rsid w:val="0093401E"/>
    <w:rsid w:val="009344AE"/>
    <w:rsid w:val="009344DE"/>
    <w:rsid w:val="0094106D"/>
    <w:rsid w:val="00945E7F"/>
    <w:rsid w:val="009557C1"/>
    <w:rsid w:val="00960D6E"/>
    <w:rsid w:val="00974B59"/>
    <w:rsid w:val="00975165"/>
    <w:rsid w:val="0098093E"/>
    <w:rsid w:val="0098340B"/>
    <w:rsid w:val="009841A4"/>
    <w:rsid w:val="0098671C"/>
    <w:rsid w:val="00986830"/>
    <w:rsid w:val="009924C3"/>
    <w:rsid w:val="00993102"/>
    <w:rsid w:val="0099446C"/>
    <w:rsid w:val="0099566F"/>
    <w:rsid w:val="00995A14"/>
    <w:rsid w:val="009A0ADD"/>
    <w:rsid w:val="009A0BEE"/>
    <w:rsid w:val="009A1837"/>
    <w:rsid w:val="009B1570"/>
    <w:rsid w:val="009B247F"/>
    <w:rsid w:val="009B5598"/>
    <w:rsid w:val="009B619D"/>
    <w:rsid w:val="009C35DA"/>
    <w:rsid w:val="009C6F10"/>
    <w:rsid w:val="009D148F"/>
    <w:rsid w:val="009D3D70"/>
    <w:rsid w:val="009E073F"/>
    <w:rsid w:val="009E4F64"/>
    <w:rsid w:val="009E5BCA"/>
    <w:rsid w:val="009E6F7E"/>
    <w:rsid w:val="009E7A57"/>
    <w:rsid w:val="009F4803"/>
    <w:rsid w:val="009F4F6A"/>
    <w:rsid w:val="009F538E"/>
    <w:rsid w:val="00A03CAF"/>
    <w:rsid w:val="00A11A37"/>
    <w:rsid w:val="00A13EB5"/>
    <w:rsid w:val="00A15607"/>
    <w:rsid w:val="00A16E36"/>
    <w:rsid w:val="00A2487A"/>
    <w:rsid w:val="00A24961"/>
    <w:rsid w:val="00A24B10"/>
    <w:rsid w:val="00A25AAD"/>
    <w:rsid w:val="00A277EF"/>
    <w:rsid w:val="00A30E9B"/>
    <w:rsid w:val="00A32938"/>
    <w:rsid w:val="00A34218"/>
    <w:rsid w:val="00A400EF"/>
    <w:rsid w:val="00A412B6"/>
    <w:rsid w:val="00A42490"/>
    <w:rsid w:val="00A4512D"/>
    <w:rsid w:val="00A46A69"/>
    <w:rsid w:val="00A50244"/>
    <w:rsid w:val="00A618ED"/>
    <w:rsid w:val="00A626D1"/>
    <w:rsid w:val="00A627D7"/>
    <w:rsid w:val="00A62F02"/>
    <w:rsid w:val="00A64C14"/>
    <w:rsid w:val="00A656C7"/>
    <w:rsid w:val="00A66C74"/>
    <w:rsid w:val="00A673CB"/>
    <w:rsid w:val="00A673D6"/>
    <w:rsid w:val="00A67BEE"/>
    <w:rsid w:val="00A705AF"/>
    <w:rsid w:val="00A719F6"/>
    <w:rsid w:val="00A72454"/>
    <w:rsid w:val="00A76798"/>
    <w:rsid w:val="00A76CF5"/>
    <w:rsid w:val="00A77696"/>
    <w:rsid w:val="00A801CA"/>
    <w:rsid w:val="00A80557"/>
    <w:rsid w:val="00A81D33"/>
    <w:rsid w:val="00A8341C"/>
    <w:rsid w:val="00A930AE"/>
    <w:rsid w:val="00AA1A95"/>
    <w:rsid w:val="00AA1BA6"/>
    <w:rsid w:val="00AA260F"/>
    <w:rsid w:val="00AA6575"/>
    <w:rsid w:val="00AA6A68"/>
    <w:rsid w:val="00AA7AFE"/>
    <w:rsid w:val="00AB12A5"/>
    <w:rsid w:val="00AB1EE7"/>
    <w:rsid w:val="00AB2946"/>
    <w:rsid w:val="00AB4B37"/>
    <w:rsid w:val="00AB5762"/>
    <w:rsid w:val="00AC0E87"/>
    <w:rsid w:val="00AC2679"/>
    <w:rsid w:val="00AC4BE4"/>
    <w:rsid w:val="00AD05E6"/>
    <w:rsid w:val="00AD0D3F"/>
    <w:rsid w:val="00AD44CF"/>
    <w:rsid w:val="00AE1178"/>
    <w:rsid w:val="00AE1909"/>
    <w:rsid w:val="00AE1D7D"/>
    <w:rsid w:val="00AE2A8B"/>
    <w:rsid w:val="00AE3F64"/>
    <w:rsid w:val="00AE5F12"/>
    <w:rsid w:val="00AF0BA9"/>
    <w:rsid w:val="00AF69C9"/>
    <w:rsid w:val="00AF7386"/>
    <w:rsid w:val="00AF7934"/>
    <w:rsid w:val="00B00B81"/>
    <w:rsid w:val="00B029BF"/>
    <w:rsid w:val="00B04580"/>
    <w:rsid w:val="00B04B09"/>
    <w:rsid w:val="00B12C28"/>
    <w:rsid w:val="00B16823"/>
    <w:rsid w:val="00B16A51"/>
    <w:rsid w:val="00B20A45"/>
    <w:rsid w:val="00B21AC5"/>
    <w:rsid w:val="00B2603F"/>
    <w:rsid w:val="00B3126E"/>
    <w:rsid w:val="00B31D78"/>
    <w:rsid w:val="00B32222"/>
    <w:rsid w:val="00B34C82"/>
    <w:rsid w:val="00B3618D"/>
    <w:rsid w:val="00B36233"/>
    <w:rsid w:val="00B36333"/>
    <w:rsid w:val="00B427C5"/>
    <w:rsid w:val="00B42851"/>
    <w:rsid w:val="00B45AC7"/>
    <w:rsid w:val="00B47199"/>
    <w:rsid w:val="00B5372F"/>
    <w:rsid w:val="00B53987"/>
    <w:rsid w:val="00B55B8D"/>
    <w:rsid w:val="00B61129"/>
    <w:rsid w:val="00B623B5"/>
    <w:rsid w:val="00B661CA"/>
    <w:rsid w:val="00B67E7F"/>
    <w:rsid w:val="00B75084"/>
    <w:rsid w:val="00B76CEF"/>
    <w:rsid w:val="00B839B2"/>
    <w:rsid w:val="00B94252"/>
    <w:rsid w:val="00B94D7E"/>
    <w:rsid w:val="00B9715A"/>
    <w:rsid w:val="00B97BB9"/>
    <w:rsid w:val="00B97BF6"/>
    <w:rsid w:val="00BA0AD0"/>
    <w:rsid w:val="00BA1288"/>
    <w:rsid w:val="00BA14BE"/>
    <w:rsid w:val="00BA2732"/>
    <w:rsid w:val="00BA287E"/>
    <w:rsid w:val="00BA293D"/>
    <w:rsid w:val="00BA49BC"/>
    <w:rsid w:val="00BA4DA1"/>
    <w:rsid w:val="00BA56B7"/>
    <w:rsid w:val="00BA6C96"/>
    <w:rsid w:val="00BA7A1E"/>
    <w:rsid w:val="00BB2F6C"/>
    <w:rsid w:val="00BB3071"/>
    <w:rsid w:val="00BB3875"/>
    <w:rsid w:val="00BB477E"/>
    <w:rsid w:val="00BB5860"/>
    <w:rsid w:val="00BB6AAD"/>
    <w:rsid w:val="00BC0240"/>
    <w:rsid w:val="00BC352D"/>
    <w:rsid w:val="00BC38BE"/>
    <w:rsid w:val="00BC4A19"/>
    <w:rsid w:val="00BC4DA1"/>
    <w:rsid w:val="00BC4E6D"/>
    <w:rsid w:val="00BC511E"/>
    <w:rsid w:val="00BC5BD4"/>
    <w:rsid w:val="00BC6EC7"/>
    <w:rsid w:val="00BD0355"/>
    <w:rsid w:val="00BD0617"/>
    <w:rsid w:val="00BD2E9B"/>
    <w:rsid w:val="00BD2F66"/>
    <w:rsid w:val="00BD3C5A"/>
    <w:rsid w:val="00BD6BC3"/>
    <w:rsid w:val="00BD7FB2"/>
    <w:rsid w:val="00BE01F2"/>
    <w:rsid w:val="00BE4E05"/>
    <w:rsid w:val="00BE5DF4"/>
    <w:rsid w:val="00BE7255"/>
    <w:rsid w:val="00C00930"/>
    <w:rsid w:val="00C021E8"/>
    <w:rsid w:val="00C02421"/>
    <w:rsid w:val="00C0344B"/>
    <w:rsid w:val="00C04ECD"/>
    <w:rsid w:val="00C060AD"/>
    <w:rsid w:val="00C10390"/>
    <w:rsid w:val="00C113BF"/>
    <w:rsid w:val="00C1352F"/>
    <w:rsid w:val="00C2176E"/>
    <w:rsid w:val="00C23383"/>
    <w:rsid w:val="00C23430"/>
    <w:rsid w:val="00C27BAD"/>
    <w:rsid w:val="00C27D67"/>
    <w:rsid w:val="00C30209"/>
    <w:rsid w:val="00C34299"/>
    <w:rsid w:val="00C344D0"/>
    <w:rsid w:val="00C36821"/>
    <w:rsid w:val="00C403CC"/>
    <w:rsid w:val="00C41926"/>
    <w:rsid w:val="00C460E0"/>
    <w:rsid w:val="00C4610A"/>
    <w:rsid w:val="00C4631F"/>
    <w:rsid w:val="00C46732"/>
    <w:rsid w:val="00C47CDE"/>
    <w:rsid w:val="00C50E16"/>
    <w:rsid w:val="00C510D0"/>
    <w:rsid w:val="00C55258"/>
    <w:rsid w:val="00C570C4"/>
    <w:rsid w:val="00C66908"/>
    <w:rsid w:val="00C6791A"/>
    <w:rsid w:val="00C704C5"/>
    <w:rsid w:val="00C7267B"/>
    <w:rsid w:val="00C82EEB"/>
    <w:rsid w:val="00C83462"/>
    <w:rsid w:val="00C85885"/>
    <w:rsid w:val="00C9126E"/>
    <w:rsid w:val="00C92130"/>
    <w:rsid w:val="00C92383"/>
    <w:rsid w:val="00C92B2E"/>
    <w:rsid w:val="00C955D4"/>
    <w:rsid w:val="00C971DC"/>
    <w:rsid w:val="00CA15E7"/>
    <w:rsid w:val="00CA16B7"/>
    <w:rsid w:val="00CA4608"/>
    <w:rsid w:val="00CA53EC"/>
    <w:rsid w:val="00CA62AE"/>
    <w:rsid w:val="00CB1DE9"/>
    <w:rsid w:val="00CB5B1A"/>
    <w:rsid w:val="00CB6599"/>
    <w:rsid w:val="00CB6BFF"/>
    <w:rsid w:val="00CC220B"/>
    <w:rsid w:val="00CC5C43"/>
    <w:rsid w:val="00CC60D4"/>
    <w:rsid w:val="00CD02AE"/>
    <w:rsid w:val="00CD2A4F"/>
    <w:rsid w:val="00CE03CA"/>
    <w:rsid w:val="00CE22F1"/>
    <w:rsid w:val="00CE3A02"/>
    <w:rsid w:val="00CE4DAA"/>
    <w:rsid w:val="00CE50F2"/>
    <w:rsid w:val="00CE619D"/>
    <w:rsid w:val="00CE6502"/>
    <w:rsid w:val="00CE6838"/>
    <w:rsid w:val="00CF1D8E"/>
    <w:rsid w:val="00CF26F0"/>
    <w:rsid w:val="00CF2827"/>
    <w:rsid w:val="00CF7D3C"/>
    <w:rsid w:val="00D01F09"/>
    <w:rsid w:val="00D02CF0"/>
    <w:rsid w:val="00D05695"/>
    <w:rsid w:val="00D10D9E"/>
    <w:rsid w:val="00D1116C"/>
    <w:rsid w:val="00D1181F"/>
    <w:rsid w:val="00D12659"/>
    <w:rsid w:val="00D147EB"/>
    <w:rsid w:val="00D2351A"/>
    <w:rsid w:val="00D24C77"/>
    <w:rsid w:val="00D27701"/>
    <w:rsid w:val="00D3008C"/>
    <w:rsid w:val="00D34667"/>
    <w:rsid w:val="00D401E1"/>
    <w:rsid w:val="00D408B4"/>
    <w:rsid w:val="00D432B7"/>
    <w:rsid w:val="00D44330"/>
    <w:rsid w:val="00D52278"/>
    <w:rsid w:val="00D524C8"/>
    <w:rsid w:val="00D53E93"/>
    <w:rsid w:val="00D55278"/>
    <w:rsid w:val="00D62BF4"/>
    <w:rsid w:val="00D655BF"/>
    <w:rsid w:val="00D665FE"/>
    <w:rsid w:val="00D66E19"/>
    <w:rsid w:val="00D70E24"/>
    <w:rsid w:val="00D71658"/>
    <w:rsid w:val="00D72B61"/>
    <w:rsid w:val="00D765A8"/>
    <w:rsid w:val="00D81578"/>
    <w:rsid w:val="00D81E1C"/>
    <w:rsid w:val="00D84063"/>
    <w:rsid w:val="00D8754F"/>
    <w:rsid w:val="00D94AB5"/>
    <w:rsid w:val="00D9730F"/>
    <w:rsid w:val="00DA096D"/>
    <w:rsid w:val="00DA1F6D"/>
    <w:rsid w:val="00DA3D1D"/>
    <w:rsid w:val="00DB01B5"/>
    <w:rsid w:val="00DB357E"/>
    <w:rsid w:val="00DB6286"/>
    <w:rsid w:val="00DB645F"/>
    <w:rsid w:val="00DB76E9"/>
    <w:rsid w:val="00DB7A88"/>
    <w:rsid w:val="00DC0A67"/>
    <w:rsid w:val="00DC0E29"/>
    <w:rsid w:val="00DC1D5E"/>
    <w:rsid w:val="00DC223E"/>
    <w:rsid w:val="00DC2BAE"/>
    <w:rsid w:val="00DC5220"/>
    <w:rsid w:val="00DC7C03"/>
    <w:rsid w:val="00DD2061"/>
    <w:rsid w:val="00DD7DAB"/>
    <w:rsid w:val="00DE02AF"/>
    <w:rsid w:val="00DE2667"/>
    <w:rsid w:val="00DE3355"/>
    <w:rsid w:val="00DE3441"/>
    <w:rsid w:val="00DE4CB4"/>
    <w:rsid w:val="00DE6ABD"/>
    <w:rsid w:val="00DF0C60"/>
    <w:rsid w:val="00DF1324"/>
    <w:rsid w:val="00DF486F"/>
    <w:rsid w:val="00DF5B5B"/>
    <w:rsid w:val="00DF6B41"/>
    <w:rsid w:val="00DF71DE"/>
    <w:rsid w:val="00DF7619"/>
    <w:rsid w:val="00DF7F57"/>
    <w:rsid w:val="00E039FB"/>
    <w:rsid w:val="00E042D8"/>
    <w:rsid w:val="00E07EE7"/>
    <w:rsid w:val="00E10B1F"/>
    <w:rsid w:val="00E1103B"/>
    <w:rsid w:val="00E11E31"/>
    <w:rsid w:val="00E138F2"/>
    <w:rsid w:val="00E17B44"/>
    <w:rsid w:val="00E20F27"/>
    <w:rsid w:val="00E22443"/>
    <w:rsid w:val="00E24E11"/>
    <w:rsid w:val="00E25B1F"/>
    <w:rsid w:val="00E27FEA"/>
    <w:rsid w:val="00E34FD3"/>
    <w:rsid w:val="00E4086F"/>
    <w:rsid w:val="00E439DF"/>
    <w:rsid w:val="00E43B3C"/>
    <w:rsid w:val="00E46A3D"/>
    <w:rsid w:val="00E50188"/>
    <w:rsid w:val="00E50BB3"/>
    <w:rsid w:val="00E515CB"/>
    <w:rsid w:val="00E52260"/>
    <w:rsid w:val="00E54B4A"/>
    <w:rsid w:val="00E60D70"/>
    <w:rsid w:val="00E61909"/>
    <w:rsid w:val="00E639B6"/>
    <w:rsid w:val="00E6434B"/>
    <w:rsid w:val="00E6463D"/>
    <w:rsid w:val="00E672D0"/>
    <w:rsid w:val="00E71E32"/>
    <w:rsid w:val="00E72E9B"/>
    <w:rsid w:val="00E771DF"/>
    <w:rsid w:val="00E8294E"/>
    <w:rsid w:val="00E844E4"/>
    <w:rsid w:val="00E84548"/>
    <w:rsid w:val="00E850C3"/>
    <w:rsid w:val="00E87DF2"/>
    <w:rsid w:val="00E9462E"/>
    <w:rsid w:val="00EA470E"/>
    <w:rsid w:val="00EA47A7"/>
    <w:rsid w:val="00EA57EB"/>
    <w:rsid w:val="00EB206F"/>
    <w:rsid w:val="00EB3226"/>
    <w:rsid w:val="00EB520C"/>
    <w:rsid w:val="00EB5D3D"/>
    <w:rsid w:val="00EC213A"/>
    <w:rsid w:val="00EC7744"/>
    <w:rsid w:val="00ED0DAD"/>
    <w:rsid w:val="00ED0E20"/>
    <w:rsid w:val="00ED0F46"/>
    <w:rsid w:val="00ED11EA"/>
    <w:rsid w:val="00ED2373"/>
    <w:rsid w:val="00ED3238"/>
    <w:rsid w:val="00ED3B3F"/>
    <w:rsid w:val="00ED7D94"/>
    <w:rsid w:val="00EE3E8A"/>
    <w:rsid w:val="00EE6970"/>
    <w:rsid w:val="00EF3EA6"/>
    <w:rsid w:val="00EF4F0F"/>
    <w:rsid w:val="00EF58B8"/>
    <w:rsid w:val="00EF6ECA"/>
    <w:rsid w:val="00F024E1"/>
    <w:rsid w:val="00F02C35"/>
    <w:rsid w:val="00F04A9D"/>
    <w:rsid w:val="00F04E51"/>
    <w:rsid w:val="00F06C10"/>
    <w:rsid w:val="00F1096F"/>
    <w:rsid w:val="00F12589"/>
    <w:rsid w:val="00F12595"/>
    <w:rsid w:val="00F127F1"/>
    <w:rsid w:val="00F134D9"/>
    <w:rsid w:val="00F13743"/>
    <w:rsid w:val="00F1403D"/>
    <w:rsid w:val="00F1463F"/>
    <w:rsid w:val="00F16B15"/>
    <w:rsid w:val="00F21302"/>
    <w:rsid w:val="00F220C3"/>
    <w:rsid w:val="00F2430D"/>
    <w:rsid w:val="00F24F16"/>
    <w:rsid w:val="00F30663"/>
    <w:rsid w:val="00F30947"/>
    <w:rsid w:val="00F30971"/>
    <w:rsid w:val="00F321DE"/>
    <w:rsid w:val="00F33777"/>
    <w:rsid w:val="00F40648"/>
    <w:rsid w:val="00F42FB4"/>
    <w:rsid w:val="00F433B8"/>
    <w:rsid w:val="00F45953"/>
    <w:rsid w:val="00F47B45"/>
    <w:rsid w:val="00F47DA2"/>
    <w:rsid w:val="00F50ED4"/>
    <w:rsid w:val="00F519FC"/>
    <w:rsid w:val="00F52D3E"/>
    <w:rsid w:val="00F6239D"/>
    <w:rsid w:val="00F64A80"/>
    <w:rsid w:val="00F70593"/>
    <w:rsid w:val="00F715D2"/>
    <w:rsid w:val="00F7274F"/>
    <w:rsid w:val="00F74E84"/>
    <w:rsid w:val="00F76FA8"/>
    <w:rsid w:val="00F8208C"/>
    <w:rsid w:val="00F84342"/>
    <w:rsid w:val="00F854E0"/>
    <w:rsid w:val="00F90E7D"/>
    <w:rsid w:val="00F930FD"/>
    <w:rsid w:val="00F93F08"/>
    <w:rsid w:val="00F94CED"/>
    <w:rsid w:val="00FA02BB"/>
    <w:rsid w:val="00FA2CEE"/>
    <w:rsid w:val="00FA318C"/>
    <w:rsid w:val="00FA3227"/>
    <w:rsid w:val="00FA57B4"/>
    <w:rsid w:val="00FA7E93"/>
    <w:rsid w:val="00FB46A8"/>
    <w:rsid w:val="00FB6F92"/>
    <w:rsid w:val="00FC026E"/>
    <w:rsid w:val="00FC5124"/>
    <w:rsid w:val="00FC72AC"/>
    <w:rsid w:val="00FD0C0D"/>
    <w:rsid w:val="00FD389A"/>
    <w:rsid w:val="00FD4731"/>
    <w:rsid w:val="00FD6768"/>
    <w:rsid w:val="00FE0177"/>
    <w:rsid w:val="00FE0962"/>
    <w:rsid w:val="00FF0AB0"/>
    <w:rsid w:val="00FF28AC"/>
    <w:rsid w:val="00FF335C"/>
    <w:rsid w:val="00FF74AC"/>
    <w:rsid w:val="00FF777D"/>
    <w:rsid w:val="00FF7F62"/>
    <w:rsid w:val="14166A8E"/>
    <w:rsid w:val="141824CA"/>
    <w:rsid w:val="1FCB19CC"/>
    <w:rsid w:val="284E4261"/>
    <w:rsid w:val="3BAEF128"/>
    <w:rsid w:val="3C62BEFD"/>
    <w:rsid w:val="3D8FA1F8"/>
    <w:rsid w:val="5D4DF214"/>
    <w:rsid w:val="69304CE4"/>
    <w:rsid w:val="6E0D2A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21E"/>
    <w:pPr>
      <w:spacing w:before="120" w:after="12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A657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A6575"/>
    <w:pPr>
      <w:keepNext/>
      <w:spacing w:before="240" w:after="6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1"/>
    <w:next w:val="Normal"/>
    <w:link w:val="TitleChar"/>
    <w:qFormat/>
    <w:rsid w:val="00CA15E7"/>
  </w:style>
  <w:style w:type="character" w:customStyle="1" w:styleId="TitleChar">
    <w:name w:val="Title Char"/>
    <w:basedOn w:val="DefaultParagraphFont"/>
    <w:link w:val="Title"/>
    <w:rsid w:val="00CA15E7"/>
    <w:rPr>
      <w:rFonts w:ascii="Arial" w:hAnsi="Arial" w:cs="Arial"/>
      <w:b/>
      <w:bCs/>
      <w:color w:val="3F4A75"/>
      <w:kern w:val="28"/>
      <w:sz w:val="44"/>
      <w:szCs w:val="36"/>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RecommendationsSubBullets"/>
    <w:rsid w:val="00AA6575"/>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tabs>
        <w:tab w:val="left" w:pos="340"/>
        <w:tab w:val="left" w:pos="680"/>
      </w:tabs>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0B521E"/>
    <w:pPr>
      <w:contextualSpacing/>
    </w:pPr>
    <w:rPr>
      <w:rFonts w:ascii="Arial" w:hAnsi="Arial"/>
      <w:b/>
      <w:color w:val="000000" w:themeColor="text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paragraph" w:customStyle="1" w:styleId="RecommendationsSubBullets">
    <w:name w:val="Recommendations Sub Bullets"/>
    <w:basedOn w:val="Normal"/>
    <w:autoRedefine/>
    <w:uiPriority w:val="5"/>
    <w:qFormat/>
    <w:rsid w:val="005C5A73"/>
    <w:pPr>
      <w:numPr>
        <w:numId w:val="29"/>
      </w:numPr>
      <w:spacing w:line="240" w:lineRule="exact"/>
      <w:ind w:left="714" w:hanging="357"/>
    </w:pPr>
    <w:rPr>
      <w:noProof/>
      <w:color w:val="000000" w:themeColor="text1"/>
    </w:r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Paragraph">
    <w:name w:val="List Paragraph"/>
    <w:basedOn w:val="Normal"/>
    <w:uiPriority w:val="34"/>
    <w:qFormat/>
    <w:rsid w:val="009A0BEE"/>
    <w:pPr>
      <w:ind w:left="720"/>
      <w:contextualSpacing/>
    </w:pPr>
  </w:style>
  <w:style w:type="paragraph" w:styleId="Revision">
    <w:name w:val="Revision"/>
    <w:hidden/>
    <w:uiPriority w:val="99"/>
    <w:semiHidden/>
    <w:rsid w:val="00F47B45"/>
    <w:rPr>
      <w:rFonts w:ascii="Arial" w:eastAsiaTheme="minorEastAsia" w:hAnsi="Arial" w:cstheme="minorBidi"/>
      <w:szCs w:val="21"/>
      <w:lang w:eastAsia="en-US"/>
    </w:rPr>
  </w:style>
  <w:style w:type="character" w:styleId="UnresolvedMention">
    <w:name w:val="Unresolved Mention"/>
    <w:basedOn w:val="DefaultParagraphFont"/>
    <w:uiPriority w:val="99"/>
    <w:semiHidden/>
    <w:unhideWhenUsed/>
    <w:rsid w:val="00E46A3D"/>
    <w:rPr>
      <w:color w:val="605E5C"/>
      <w:shd w:val="clear" w:color="auto" w:fill="E1DFDD"/>
    </w:rPr>
  </w:style>
  <w:style w:type="character" w:styleId="FollowedHyperlink">
    <w:name w:val="FollowedHyperlink"/>
    <w:basedOn w:val="DefaultParagraphFont"/>
    <w:semiHidden/>
    <w:unhideWhenUsed/>
    <w:rsid w:val="00E46A3D"/>
    <w:rPr>
      <w:color w:val="800080" w:themeColor="followedHyperlink"/>
      <w:u w:val="single"/>
    </w:rPr>
  </w:style>
  <w:style w:type="character" w:styleId="CommentReference">
    <w:name w:val="annotation reference"/>
    <w:basedOn w:val="DefaultParagraphFont"/>
    <w:semiHidden/>
    <w:unhideWhenUsed/>
    <w:rsid w:val="00D62BF4"/>
    <w:rPr>
      <w:sz w:val="16"/>
      <w:szCs w:val="16"/>
    </w:rPr>
  </w:style>
  <w:style w:type="paragraph" w:styleId="CommentSubject">
    <w:name w:val="annotation subject"/>
    <w:basedOn w:val="CommentText"/>
    <w:next w:val="CommentText"/>
    <w:link w:val="CommentSubjectChar"/>
    <w:semiHidden/>
    <w:unhideWhenUsed/>
    <w:rsid w:val="00D62BF4"/>
    <w:rPr>
      <w:b/>
      <w:bCs/>
    </w:rPr>
  </w:style>
  <w:style w:type="character" w:customStyle="1" w:styleId="CommentSubjectChar">
    <w:name w:val="Comment Subject Char"/>
    <w:basedOn w:val="CommentTextChar"/>
    <w:link w:val="CommentSubject"/>
    <w:semiHidden/>
    <w:rsid w:val="00D62BF4"/>
    <w:rPr>
      <w:rFonts w:ascii="Arial" w:eastAsiaTheme="minorEastAsia"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294751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37200213">
      <w:bodyDiv w:val="1"/>
      <w:marLeft w:val="0"/>
      <w:marRight w:val="0"/>
      <w:marTop w:val="0"/>
      <w:marBottom w:val="0"/>
      <w:divBdr>
        <w:top w:val="none" w:sz="0" w:space="0" w:color="auto"/>
        <w:left w:val="none" w:sz="0" w:space="0" w:color="auto"/>
        <w:bottom w:val="none" w:sz="0" w:space="0" w:color="auto"/>
        <w:right w:val="none" w:sz="0" w:space="0" w:color="auto"/>
      </w:divBdr>
      <w:divsChild>
        <w:div w:id="1107116817">
          <w:marLeft w:val="0"/>
          <w:marRight w:val="0"/>
          <w:marTop w:val="0"/>
          <w:marBottom w:val="0"/>
          <w:divBdr>
            <w:top w:val="none" w:sz="0" w:space="0" w:color="auto"/>
            <w:left w:val="none" w:sz="0" w:space="0" w:color="auto"/>
            <w:bottom w:val="none" w:sz="0" w:space="0" w:color="auto"/>
            <w:right w:val="none" w:sz="0" w:space="0" w:color="auto"/>
          </w:divBdr>
        </w:div>
        <w:div w:id="271592106">
          <w:marLeft w:val="176"/>
          <w:marRight w:val="0"/>
          <w:marTop w:val="0"/>
          <w:marBottom w:val="0"/>
          <w:divBdr>
            <w:top w:val="none" w:sz="0" w:space="0" w:color="auto"/>
            <w:left w:val="none" w:sz="0" w:space="0" w:color="auto"/>
            <w:bottom w:val="none" w:sz="0" w:space="0" w:color="auto"/>
            <w:right w:val="none" w:sz="0" w:space="0" w:color="auto"/>
          </w:divBdr>
        </w:div>
      </w:divsChild>
    </w:div>
    <w:div w:id="111490838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00678472">
      <w:bodyDiv w:val="1"/>
      <w:marLeft w:val="0"/>
      <w:marRight w:val="0"/>
      <w:marTop w:val="0"/>
      <w:marBottom w:val="0"/>
      <w:divBdr>
        <w:top w:val="none" w:sz="0" w:space="0" w:color="auto"/>
        <w:left w:val="none" w:sz="0" w:space="0" w:color="auto"/>
        <w:bottom w:val="none" w:sz="0" w:space="0" w:color="auto"/>
        <w:right w:val="none" w:sz="0" w:space="0" w:color="auto"/>
      </w:divBdr>
    </w:div>
    <w:div w:id="1699500213">
      <w:bodyDiv w:val="1"/>
      <w:marLeft w:val="0"/>
      <w:marRight w:val="0"/>
      <w:marTop w:val="0"/>
      <w:marBottom w:val="0"/>
      <w:divBdr>
        <w:top w:val="none" w:sz="0" w:space="0" w:color="auto"/>
        <w:left w:val="none" w:sz="0" w:space="0" w:color="auto"/>
        <w:bottom w:val="none" w:sz="0" w:space="0" w:color="auto"/>
        <w:right w:val="none" w:sz="0" w:space="0" w:color="auto"/>
      </w:divBdr>
    </w:div>
    <w:div w:id="210221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topics/medicare/compliance" TargetMode="External"/><Relationship Id="rId13" Type="http://schemas.openxmlformats.org/officeDocument/2006/relationships/header" Target="header3.xml"/><Relationship Id="rId18" Type="http://schemas.openxmlformats.org/officeDocument/2006/relationships/hyperlink" Target="http://www9.health.gov.au/mbs/fullDisplay.cfm?type=note&amp;qt=NoteID&amp;q=TN.8.190"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9.health.gov.au/mbs/search.cfm?q=TN.8.2&amp;Submit=&amp;sopt=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9.health.gov.au/mbs/fullDisplay.cfm?type=note&amp;qt=NoteID&amp;q=TN.8.168" TargetMode="External"/><Relationship Id="rId25" Type="http://schemas.openxmlformats.org/officeDocument/2006/relationships/hyperlink" Target="http://www9.health.gov.au/mbs/fullDisplay.cfm?type=note&amp;qt=NoteID&amp;q=TN.8.200" TargetMode="External"/><Relationship Id="rId2" Type="http://schemas.openxmlformats.org/officeDocument/2006/relationships/numbering" Target="numbering.xml"/><Relationship Id="rId16" Type="http://schemas.openxmlformats.org/officeDocument/2006/relationships/hyperlink" Target="http://www9.health.gov.au/mbs/search.cfm?q=TN.8.2&amp;Submit=&amp;sopt=S" TargetMode="External"/><Relationship Id="rId20" Type="http://schemas.openxmlformats.org/officeDocument/2006/relationships/hyperlink" Target="http://www9.health.gov.au/mbs/fullDisplay.cfm?type=note&amp;qt=NoteID&amp;q=TN.8.2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9.health.gov.au/mbs/fullDisplay.cfm?type=note&amp;qt=NoteID&amp;q=TN.8.196" TargetMode="External"/><Relationship Id="rId5" Type="http://schemas.openxmlformats.org/officeDocument/2006/relationships/webSettings" Target="webSettings.xml"/><Relationship Id="rId15" Type="http://schemas.openxmlformats.org/officeDocument/2006/relationships/hyperlink" Target="http://www9.health.gov.au/mbs/search.cfm?q=TN.8.2&amp;Submit=&amp;sopt=S" TargetMode="External"/><Relationship Id="rId23" Type="http://schemas.openxmlformats.org/officeDocument/2006/relationships/hyperlink" Target="http://www9.health.gov.au/mbs/fullDisplay.cfm?type=note&amp;qt=NoteID&amp;q=TN.8.190"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9.health.gov.au/mbs/fullDisplay.cfm?type=note&amp;qt=NoteID&amp;q=TN.8.19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9.health.gov.au/mbs/fullDisplay.cfm?type=note&amp;qt=NoteID&amp;q=TN.8.168" TargetMode="External"/><Relationship Id="rId27" Type="http://schemas.openxmlformats.org/officeDocument/2006/relationships/header" Target="head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4DA4-1053-4543-A737-3D4A3F4B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5682</Characters>
  <Application>Microsoft Office Word</Application>
  <DocSecurity>0</DocSecurity>
  <Lines>142</Lines>
  <Paragraphs>93</Paragraphs>
  <ScaleCrop>false</ScaleCrop>
  <Company/>
  <LinksUpToDate>false</LinksUpToDate>
  <CharactersWithSpaces>6381</CharactersWithSpaces>
  <SharedDoc>false</SharedDoc>
  <HLinks>
    <vt:vector size="18" baseType="variant">
      <vt:variant>
        <vt:i4>6094924</vt:i4>
      </vt:variant>
      <vt:variant>
        <vt:i4>0</vt:i4>
      </vt:variant>
      <vt:variant>
        <vt:i4>0</vt:i4>
      </vt:variant>
      <vt:variant>
        <vt:i4>5</vt:i4>
      </vt:variant>
      <vt:variant>
        <vt:lpwstr>https://www.mbsonline.gov.au/</vt:lpwstr>
      </vt:variant>
      <vt:variant>
        <vt:lpwstr/>
      </vt:variant>
      <vt:variant>
        <vt:i4>6094924</vt:i4>
      </vt:variant>
      <vt:variant>
        <vt:i4>24</vt:i4>
      </vt:variant>
      <vt:variant>
        <vt:i4>0</vt:i4>
      </vt:variant>
      <vt:variant>
        <vt:i4>5</vt:i4>
      </vt:variant>
      <vt:variant>
        <vt:lpwstr>https://www.mbsonline.gov.au/</vt:lpwstr>
      </vt:variant>
      <vt:variant>
        <vt:lpwstr/>
      </vt:variant>
      <vt:variant>
        <vt:i4>6094924</vt:i4>
      </vt:variant>
      <vt:variant>
        <vt:i4>6</vt:i4>
      </vt:variant>
      <vt:variant>
        <vt:i4>0</vt:i4>
      </vt:variant>
      <vt:variant>
        <vt:i4>5</vt:i4>
      </vt:variant>
      <vt:variant>
        <vt:lpwstr>https://www.mbsonline.gov.au/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2025-09-24T05:52:00Z</dcterms:created>
  <dcterms:modified xsi:type="dcterms:W3CDTF">2025-10-13T03:48:00Z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3d2f67bd,3f662ccd,5ef069c2,42afb76,53dba317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e3777ca,5b189ef2,440a1bc8,c4c2159</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2025-09-24T05:53:35Z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25849794-3839-4b95-959d-8a13de1b089b</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