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1142C" w:rsidRDefault="001960A9" w:rsidP="00743091">
      <w:pPr>
        <w:pStyle w:val="Heading1"/>
      </w:pPr>
      <w:bookmarkStart w:id="0" w:name="_Ref394501517"/>
      <w:bookmarkStart w:id="1" w:name="_GoBack"/>
      <w:bookmarkEnd w:id="1"/>
      <w:r w:rsidRPr="001960A9">
        <w:t xml:space="preserve">Services that attract the 100% Medicare rebate - as at </w:t>
      </w:r>
      <w:r w:rsidR="005F4666">
        <w:t>May</w:t>
      </w:r>
      <w:r>
        <w:t xml:space="preserve"> 201</w:t>
      </w:r>
      <w:r w:rsidR="005F4666">
        <w:t>7</w:t>
      </w:r>
      <w:bookmarkEnd w:id="0"/>
      <w:r w:rsidR="00FF6C01">
        <w:t xml:space="preserve"> </w:t>
      </w:r>
    </w:p>
    <w:p w:rsidR="001960A9" w:rsidRDefault="00B16F94" w:rsidP="00743091">
      <w:pPr>
        <w:pStyle w:val="Footnote"/>
      </w:pPr>
      <w:r w:rsidRPr="00990076">
        <w:t>L</w:t>
      </w:r>
      <w:r w:rsidR="001960A9" w:rsidRPr="00990076">
        <w:t xml:space="preserve">ast updated: </w:t>
      </w:r>
      <w:r w:rsidR="00A02A89">
        <w:t>3/05/2017</w:t>
      </w:r>
    </w:p>
    <w:p w:rsidR="006D0E0F" w:rsidRDefault="006D0E0F" w:rsidP="00743091">
      <w:pPr>
        <w:pStyle w:val="Footnote"/>
      </w:pPr>
    </w:p>
    <w:tbl>
      <w:tblPr>
        <w:tblW w:w="8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A table of services that attract a 100% medicare rebate as at November 2013"/>
      </w:tblPr>
      <w:tblGrid>
        <w:gridCol w:w="2480"/>
        <w:gridCol w:w="3757"/>
        <w:gridCol w:w="2684"/>
      </w:tblGrid>
      <w:tr w:rsidR="0036091C" w:rsidTr="008632FB">
        <w:tc>
          <w:tcPr>
            <w:tcW w:w="2480" w:type="dxa"/>
            <w:shd w:val="clear" w:color="auto" w:fill="92D050"/>
          </w:tcPr>
          <w:p w:rsidR="0036091C" w:rsidRPr="0036091C" w:rsidRDefault="0036091C" w:rsidP="0036091C">
            <w:pPr>
              <w:pStyle w:val="TblLeft"/>
            </w:pPr>
            <w:r w:rsidRPr="0036091C">
              <w:t xml:space="preserve">Medicare Benefits Schedule (MBS) Group </w:t>
            </w:r>
          </w:p>
        </w:tc>
        <w:tc>
          <w:tcPr>
            <w:tcW w:w="3757" w:type="dxa"/>
            <w:shd w:val="clear" w:color="auto" w:fill="92D050"/>
          </w:tcPr>
          <w:p w:rsidR="0036091C" w:rsidRPr="0036091C" w:rsidRDefault="0036091C" w:rsidP="0036091C">
            <w:pPr>
              <w:pStyle w:val="TblLeft"/>
            </w:pPr>
            <w:r w:rsidRPr="0036091C">
              <w:t>Name of Group</w:t>
            </w:r>
          </w:p>
          <w:p w:rsidR="0036091C" w:rsidRPr="0036091C" w:rsidRDefault="0036091C" w:rsidP="0036091C">
            <w:pPr>
              <w:pStyle w:val="TblLeft"/>
            </w:pPr>
          </w:p>
        </w:tc>
        <w:tc>
          <w:tcPr>
            <w:tcW w:w="2684" w:type="dxa"/>
            <w:shd w:val="clear" w:color="auto" w:fill="92D050"/>
          </w:tcPr>
          <w:p w:rsidR="0036091C" w:rsidRPr="0036091C" w:rsidRDefault="0036091C" w:rsidP="0036091C">
            <w:pPr>
              <w:pStyle w:val="TblRight"/>
            </w:pPr>
            <w:r w:rsidRPr="0036091C">
              <w:t xml:space="preserve">Item numbers 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 </w:t>
            </w:r>
          </w:p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General practitioner attendances to which no other item applies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3, 4, 20, 23, 24, 35, 36, 37, 43, 44, 47, 51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A2 </w:t>
            </w:r>
          </w:p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Other non-referred attendances to which no other item applies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52, 53, 54, 57, 58, 59, 60, 65, 92, 93, 95, 96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A5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Prolonged attendances to which no other item applies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160, 161, 162, 163, 164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A6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Group therapy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170, 171, 172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A7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Acupuncture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173, 193, 195, 197, 199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A11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Urgent Attendances After hours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597, 598, 599, 600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A14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Health assessments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701, 703, 705, 707, 715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A15 </w:t>
            </w:r>
          </w:p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GP care plans and multidisciplinary case conferences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721, 723, 729, 731, 732, 735, 739, 743, 747, 750, 758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A17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Medication management review 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900, 903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Group A30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Medical Practitioners – Telehealth Atendances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2100, 2122, 2125, 2126, 2137, 2138, 2143, 2147, 2179, 2195, 2199, 2220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A18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General practitioner attendances associated with Practice Incentives Program (PIP) payments </w:t>
            </w:r>
          </w:p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2497, 2501, 2503, 2504, 2506, 2507, 2509, 2517, 2518, 2521, 2522, 2525, 2526, 2546, 2547, 2552, 2553, 2558, 2559,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A19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Other non-referred attendances associated with Practice Incentives Program (PIP) payments to which no other item applies </w:t>
            </w:r>
          </w:p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2598, 2600, 2603, 2606, 2610, 2613, 2616, 2620, 2622, 2624, 2631, 2633, 2635, 2664, 2666, 2668, 2673, 2675, 2677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A20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GP mental health care 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2700, 2701, 2712, 2713, 2715, 2717, 2721, 2723, 2725, 2727</w:t>
            </w:r>
          </w:p>
        </w:tc>
      </w:tr>
      <w:tr w:rsidR="00FF6C01" w:rsidRPr="00FF6C01" w:rsidTr="008632FB">
        <w:trPr>
          <w:trHeight w:val="837"/>
        </w:trPr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A22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General practitioner after-hours attendances to which no other item applies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5000, 5003, 5010, 5020, 5023, 5028, 5040, 5043, 5049, 5060, 5063, 5067</w:t>
            </w:r>
          </w:p>
        </w:tc>
      </w:tr>
      <w:tr w:rsidR="00FF6C01" w:rsidRPr="00FF6C01" w:rsidTr="008632FB">
        <w:trPr>
          <w:trHeight w:val="383"/>
        </w:trPr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 xml:space="preserve">Group A23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Other non-referred after-hours attendances to which no other item applies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5200, 5203, 5207, 5208, 5220, 5223, 5227, 5228, 5260, 5263, 5265, 5267</w:t>
            </w:r>
          </w:p>
        </w:tc>
      </w:tr>
      <w:tr w:rsidR="00FF6C01" w:rsidRPr="00FF6C01" w:rsidTr="008632FB">
        <w:trPr>
          <w:trHeight w:val="382"/>
        </w:trPr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Group A27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Pregnancy support couselling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4001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Group A29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Early intervention services for children with autism, pervasive developmental disorder or disability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139</w:t>
            </w:r>
          </w:p>
        </w:tc>
      </w:tr>
      <w:tr w:rsidR="00FF6C01" w:rsidRPr="00FF6C01" w:rsidTr="008632FB">
        <w:tc>
          <w:tcPr>
            <w:tcW w:w="2480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lastRenderedPageBreak/>
              <w:t xml:space="preserve">Group M12 </w:t>
            </w:r>
          </w:p>
        </w:tc>
        <w:tc>
          <w:tcPr>
            <w:tcW w:w="3757" w:type="dxa"/>
            <w:shd w:val="clear" w:color="auto" w:fill="auto"/>
          </w:tcPr>
          <w:p w:rsidR="00FF6C01" w:rsidRPr="00FF6C01" w:rsidRDefault="00FF6C01" w:rsidP="0036091C">
            <w:pPr>
              <w:pStyle w:val="TblLeft"/>
              <w:rPr>
                <w:lang w:eastAsia="en-AU"/>
              </w:rPr>
            </w:pPr>
            <w:r w:rsidRPr="00FF6C01">
              <w:rPr>
                <w:lang w:eastAsia="en-AU"/>
              </w:rPr>
              <w:t>Services provided by a practice nurse or registered Aboriginal Health Worker on behalf of a medical practitioner</w:t>
            </w:r>
          </w:p>
        </w:tc>
        <w:tc>
          <w:tcPr>
            <w:tcW w:w="2684" w:type="dxa"/>
            <w:shd w:val="clear" w:color="auto" w:fill="auto"/>
          </w:tcPr>
          <w:p w:rsidR="00FF6C01" w:rsidRPr="00FF6C01" w:rsidRDefault="00FF6C01" w:rsidP="0036091C">
            <w:pPr>
              <w:pStyle w:val="TblRight"/>
              <w:rPr>
                <w:lang w:eastAsia="en-AU"/>
              </w:rPr>
            </w:pPr>
            <w:r w:rsidRPr="00FF6C01">
              <w:rPr>
                <w:lang w:eastAsia="en-AU"/>
              </w:rPr>
              <w:t>10983, 10984, 10987,  10988, 10989, 10997</w:t>
            </w:r>
          </w:p>
        </w:tc>
      </w:tr>
    </w:tbl>
    <w:p w:rsidR="001C612D" w:rsidRPr="001C612D" w:rsidRDefault="001C612D" w:rsidP="001C612D"/>
    <w:sectPr w:rsidR="001C612D" w:rsidRPr="001C612D" w:rsidSect="00A56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1159810112"/>
        <w:placeholder>
          <w:docPart w:val="3574B9B7DDBC4C4F931C280E8FCDCA48"/>
        </w:placeholder>
        <w:text/>
      </w:sdtPr>
      <w:sdtEndPr/>
      <w:sdtContent>
        <w:r w:rsidR="0035159D" w:rsidRPr="0035159D">
          <w:rPr>
            <w:b/>
          </w:rPr>
          <w:t>Services that attract the 100% Medicare rebate - as at May 2017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A30C5B">
          <w:rPr>
            <w:noProof/>
          </w:rPr>
          <w:t>2</w:t>
        </w:r>
        <w:r w:rsidR="00690C0B" w:rsidRPr="00A563EC">
          <w:fldChar w:fldCharType="end"/>
        </w:r>
        <w:r w:rsidR="00690C0B" w:rsidRPr="00A563EC">
          <w:t xml:space="preserve"> of </w:t>
        </w:r>
        <w:r w:rsidR="00A30C5B">
          <w:fldChar w:fldCharType="begin"/>
        </w:r>
        <w:r w:rsidR="00A30C5B">
          <w:instrText xml:space="preserve"> NUMPAGES  \* Arabic  \* MERGEFORMAT </w:instrText>
        </w:r>
        <w:r w:rsidR="00A30C5B">
          <w:fldChar w:fldCharType="separate"/>
        </w:r>
        <w:r w:rsidR="00A30C5B">
          <w:rPr>
            <w:noProof/>
          </w:rPr>
          <w:t>2</w:t>
        </w:r>
        <w:r w:rsidR="00A30C5B">
          <w:rPr>
            <w:noProof/>
          </w:rPr>
          <w:fldChar w:fldCharType="end"/>
        </w:r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A30C5B" w:rsidP="00743091">
    <w:pPr>
      <w:pBdr>
        <w:bottom w:val="single" w:sz="12" w:space="12" w:color="117254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 Department of Health logo" style="width:203.75pt;height:48.9pt">
          <v:imagedata r:id="rId1" o:title="DH_inline_bla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4915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4B9B7DDBC4C4F931C280E8FCD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E292-9169-4F89-9281-D1F3492DCF29}"/>
      </w:docPartPr>
      <w:docPartBody>
        <w:p w:rsidR="00BF588D" w:rsidRDefault="00F5338E" w:rsidP="00F5338E">
          <w:pPr>
            <w:pStyle w:val="3574B9B7DDBC4C4F931C280E8FCDCA48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53054A"/>
    <w:rsid w:val="00562B91"/>
    <w:rsid w:val="00636DDD"/>
    <w:rsid w:val="00673F6C"/>
    <w:rsid w:val="007158D1"/>
    <w:rsid w:val="00766AF8"/>
    <w:rsid w:val="008B0279"/>
    <w:rsid w:val="00A9389D"/>
    <w:rsid w:val="00AE15B1"/>
    <w:rsid w:val="00B10E59"/>
    <w:rsid w:val="00BF588D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7B1BC-2A59-49E5-894A-FF9FB5C0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2017-05-03T05:21:00Z</dcterms:created>
  <dcterms:modified xsi:type="dcterms:W3CDTF">2017-05-03T05:21:00Z</dcterms:modified>
</cp:coreProperties>
</file>